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CB476E" w:rsidRDefault="00CE3C63" w:rsidP="00CB476E">
      <w:pPr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  <w:sz w:val="28"/>
        </w:rPr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  <w:r w:rsidR="00CB476E">
        <w:rPr>
          <w:rFonts w:eastAsia="標楷體"/>
          <w:color w:val="000000"/>
          <w:sz w:val="28"/>
        </w:rPr>
        <w:br/>
      </w:r>
      <w:r w:rsidR="00CB47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CF45D3" w:rsidRDefault="00CE3C63" w:rsidP="00CE3C63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 w:rsidR="00555F73">
        <w:rPr>
          <w:rFonts w:ascii="標楷體" w:eastAsia="標楷體" w:hAnsi="標楷體" w:hint="eastAsia"/>
          <w:color w:val="000000"/>
          <w:sz w:val="28"/>
          <w:u w:val="single"/>
        </w:rPr>
        <w:t>富源</w:t>
      </w:r>
      <w:r w:rsidRPr="00CF45D3">
        <w:rPr>
          <w:rFonts w:ascii="標楷體" w:eastAsia="標楷體" w:hAnsi="標楷體"/>
          <w:color w:val="000000"/>
          <w:sz w:val="28"/>
        </w:rPr>
        <w:t>國民小學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555F73">
        <w:rPr>
          <w:rFonts w:ascii="標楷體" w:eastAsia="標楷體" w:hAnsi="標楷體" w:hint="eastAsia"/>
          <w:color w:val="000000"/>
          <w:sz w:val="28"/>
          <w:u w:val="single"/>
        </w:rPr>
        <w:t>108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555F73">
        <w:rPr>
          <w:rFonts w:ascii="標楷體" w:eastAsia="標楷體" w:hAnsi="標楷體" w:hint="eastAsia"/>
          <w:color w:val="000000"/>
          <w:sz w:val="28"/>
          <w:u w:val="single"/>
        </w:rPr>
        <w:t>一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555F73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5F65C9">
        <w:rPr>
          <w:rFonts w:ascii="標楷體" w:eastAsia="標楷體" w:hAnsi="標楷體" w:hint="eastAsia"/>
          <w:color w:val="000000"/>
          <w:sz w:val="28"/>
          <w:u w:val="single"/>
        </w:rPr>
        <w:t>藝術與人文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</w:t>
      </w:r>
      <w:r w:rsidR="00555F73">
        <w:rPr>
          <w:rFonts w:ascii="標楷體" w:eastAsia="標楷體" w:hAnsi="標楷體" w:hint="eastAsia"/>
          <w:color w:val="000000"/>
          <w:sz w:val="28"/>
          <w:u w:val="single"/>
        </w:rPr>
        <w:t>鍾善美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</w:t>
      </w:r>
    </w:p>
    <w:p w:rsidR="00CE3C63" w:rsidRPr="00CF45D3" w:rsidRDefault="00CE3C63" w:rsidP="00E865BD">
      <w:pPr>
        <w:numPr>
          <w:ilvl w:val="1"/>
          <w:numId w:val="23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CF45D3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 xml:space="preserve">學習節數（ </w:t>
      </w:r>
      <w:r w:rsidR="00953DDA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CF45D3">
        <w:rPr>
          <w:rFonts w:ascii="標楷體" w:eastAsia="標楷體" w:hAnsi="標楷體" w:hint="eastAsia"/>
          <w:color w:val="000000"/>
          <w:sz w:val="28"/>
          <w:szCs w:val="28"/>
        </w:rPr>
        <w:t>）節，補救教學節數﹙    ﹚節，共﹙   ﹚節。</w:t>
      </w:r>
    </w:p>
    <w:p w:rsidR="00555F73" w:rsidRDefault="00CE3C63" w:rsidP="00E865BD">
      <w:pPr>
        <w:numPr>
          <w:ilvl w:val="1"/>
          <w:numId w:val="23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能經由環境探索，發現雕刻物品的存在。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透過討論，發現可應用於雕刻的素材共通特性。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對於不同素材，選擇適合的工具進行雕刻。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能運用歌聲適切的表達感情。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能用正確的節奏與音高演唱歌曲。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能依情境演唱歌曲。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能進行二部輪唱歌曲。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能觀察及蒐集資料，了解行業的工作環境和內容。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能參與討論，初步表現各行各業的動作特徵。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能欣賞並認識浮雕與圓雕。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能認識藝術家米開朗基羅。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能運用歌聲適切表達感情。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能認識反始記號、連續記號的意義。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能辨識反始記號、連續記號，並正確的演唱與演奏出來。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認識俄國戲劇大師斯坦尼斯拉夫斯基。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能認識並體驗浮雕。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能應用基本雕刻技法完成浮雕作品。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能認識降記號。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能分辨降Si與Si音高的差異。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能認識降Si的直笛指法。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能認識F大調音階。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能依正確的節奏和音高演唱歌曲。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能運用身體動作表現行業的工作特徵。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能了解行業中不同的面向。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能保持對各行各業的細膩觀察。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能認識並體驗圓雕。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lastRenderedPageBreak/>
        <w:t>能應用基本雕刻技法完成圓雕作品。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能思考雕刻裝飾可應用於生活用品。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能正確的選擇創作素材與表現技法。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能將雕刻於其他創作技巧結合。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能欣賞樂曲《輕騎兵序曲》。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能認識音樂家蘇佩。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能感受銅管樂器合奏之美。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能認識銅管樂團的表演形式。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能認識小號、法國號的構造、音色與演奏方式。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能欣賞小號作品：雷若．安德森《號兵的假期》與莫札特《第四號法國號協奏曲》，感受銅管樂器音色之美。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能以簡單的戲劇畫面表現各行各業的貢獻。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能欣賞同學的演出並給予回饋。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經由對職業的探索，能尊重工作的價值。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透過欣賞圖片，體會圖片所表達的情緒。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能學習尋找生活中令人有感覺的事情。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能詳細的敘述，分享生活周遭令自己有感覺的人、事、物。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能依情境演唱歌曲《歡樂歌》。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能欣賞藝術家對於生活的感受所創作的作品。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能了解藝術作品的創作動機與代表意義。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能欣賞不同媒材所創作的作品。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能認識音程的意義。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能說不同音程的聽覺感受。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能進行二部合唱，感受和聲之美。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能辨識音程的度數。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能聆聽廣播劇並分析劇中的元素。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能理解廣播劇的各種元素。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能分享聆聽後的心得。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能與人良好的互動。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能試著用各種技法進行創作前的練習。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能發現運用不同的媒材呈現效果。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能透過思考生活中令自己有感覺的事情進行創作。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能選用適當媒材進行創作。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能透過創作表達內心感覺。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能說出不同音程的聽覺感受。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能認識人聲種類與特色。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lastRenderedPageBreak/>
        <w:t>能配合影音資料，聽辨與欣賞歌劇角色的音色與效果。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能發現聲音的可能性。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能了解並和同學合作練習。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能和同學互相找到表演的重點。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能認識合唱團的意義。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能認識合唱團的不同性質與組成方式。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能欣賞童聲合唱、同聲合唱與混聲合唱的合唱作品之美。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能認識國內代表性合唱團。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能認識音樂家蕭泰然。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能和同學互相找到表演重點。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能從蒐集的資料或實物中，探索手工包的身影。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能觀察並說出手工包在造型、色彩、材質、功能上的創意設計。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能依正確的節奏與音高演唱歌曲。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能從藝術家作品中，欣賞以手工包為主題的創意設計表現形式。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能透過觀察，分享自己的想法。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能繪製設計圖構思巧意，發揮創意。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能蒐集回收材料，進行清潔整理。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能拆解所需的資源回收材料。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能用正確的接合技巧，組合作品。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能認識三拍子的意義。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能正確地拍驟與念、唱三拍子的節奏型。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能認識圓舞曲（華爾滋）。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能認識圓舞曲（華爾滋）的基本舞步。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能融入強、弱、弱的節拍力度跳圓舞曲（華爾滋）。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能欣賞圓舞曲《南國玫瑰圓舞曲》。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能認識音樂家小約翰．史特勞斯。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能從生活中認識戲劇性的角色。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能分辨不同角色的特性。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能嘗試不同角色的表現。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能認識創意手工包展的布置，規畫教室場地運用及參觀動線。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能成為稱職的創意手工包展解說員。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能認識維也納新年音樂會。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能認識音樂會禮儀。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能將音樂會禮儀運用於生活中。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能發現在生活中有許多事物，都是聚集眾人的力量才得以達成。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lastRenderedPageBreak/>
        <w:t>能分享生活中同心協力的經驗。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能說明需要共同合作的原因，以及合作與獨立工作的差異。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能探索並欣賞集體創作的藝術表現形式。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能辨別角色的造型和扮相的差別。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能表現出不同角色的活動照片。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能感受戲劇人物不同的處境。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能選用適當的媒材進行彩繪或併用拼貼創作。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能運用思考、計畫、討論、溝通、分工與分享的過程，完成集體創作的學習歷程。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能學習與同學集體合作，創作一幅以同心協力為核心精神的平面作品。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能了解a小調音階的排列方式。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能分辨大調與小調樂曲的特色與差異。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能分辨C大調與a小調的差異。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能欣賞雙鋼琴曲《歡樂中國年》。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能營造戲劇空間的意義和變化。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能理解戲劇衝突的意義。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能感受人與人之間內外在衝突發生的原因。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能欣賞神劇《彌賽亞》之〈哈利路亞〉。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能認識英國作曲家韓德爾。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能學習與同學集體合作，創作以同心協力為核心精神的平面作品。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能透過集體創作學習與人合作的技巧。</w:t>
      </w:r>
    </w:p>
    <w:p w:rsidR="005F65C9" w:rsidRPr="005F65C9" w:rsidRDefault="005F65C9" w:rsidP="005F65C9">
      <w:pPr>
        <w:numPr>
          <w:ilvl w:val="2"/>
          <w:numId w:val="34"/>
        </w:numPr>
        <w:rPr>
          <w:rFonts w:ascii="標楷體" w:eastAsia="標楷體" w:hAnsi="標楷體"/>
          <w:sz w:val="20"/>
          <w:szCs w:val="20"/>
        </w:rPr>
      </w:pPr>
      <w:r w:rsidRPr="005F65C9">
        <w:rPr>
          <w:rFonts w:ascii="標楷體" w:eastAsia="標楷體" w:hAnsi="標楷體" w:hint="eastAsia"/>
          <w:sz w:val="20"/>
          <w:szCs w:val="20"/>
        </w:rPr>
        <w:t>能欣賞阿美族歌謠《歡樂飲酒歌》。</w:t>
      </w:r>
    </w:p>
    <w:p w:rsidR="005F65C9" w:rsidRPr="005F65C9" w:rsidRDefault="005F65C9" w:rsidP="00E865BD">
      <w:pPr>
        <w:spacing w:afterLines="100" w:line="400" w:lineRule="exact"/>
        <w:ind w:left="992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CE3C63" w:rsidRPr="00CF45D3" w:rsidRDefault="00CE3C63" w:rsidP="00E865BD">
      <w:pPr>
        <w:numPr>
          <w:ilvl w:val="1"/>
          <w:numId w:val="34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Pr="00F0212A">
        <w:rPr>
          <w:rFonts w:ascii="標楷體" w:eastAsia="標楷體" w:hAnsi="標楷體"/>
          <w:color w:val="002060"/>
          <w:sz w:val="28"/>
          <w:szCs w:val="28"/>
        </w:rPr>
        <w:t>﹙各校自行視需要決定是否呈現﹚</w:t>
      </w:r>
    </w:p>
    <w:p w:rsidR="00CE3C63" w:rsidRPr="00950FB3" w:rsidRDefault="00CE3C63" w:rsidP="00E865BD">
      <w:pPr>
        <w:numPr>
          <w:ilvl w:val="1"/>
          <w:numId w:val="34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  <w:r w:rsidR="00011E2E">
        <w:rPr>
          <w:rFonts w:ascii="標楷體" w:eastAsia="標楷體" w:hAnsi="標楷體" w:hint="eastAsia"/>
          <w:sz w:val="28"/>
          <w:szCs w:val="28"/>
        </w:rPr>
        <w:t>：</w:t>
      </w:r>
      <w:r w:rsidR="0024790C">
        <w:rPr>
          <w:rFonts w:ascii="標楷體" w:eastAsia="標楷體" w:hAnsi="標楷體" w:hint="eastAsia"/>
          <w:sz w:val="28"/>
          <w:szCs w:val="28"/>
        </w:rPr>
        <w:t>（</w:t>
      </w:r>
      <w:r w:rsidR="0024790C" w:rsidRPr="0024790C">
        <w:rPr>
          <w:rFonts w:ascii="標楷體" w:eastAsia="標楷體" w:hAnsi="標楷體" w:hint="eastAsia"/>
          <w:color w:val="002060"/>
        </w:rPr>
        <w:t>單元名稱</w:t>
      </w:r>
      <w:r w:rsidR="0024790C" w:rsidRPr="0024790C">
        <w:rPr>
          <w:rFonts w:ascii="標楷體" w:eastAsia="標楷體" w:hAnsi="標楷體" w:hint="eastAsia"/>
        </w:rPr>
        <w:t>及</w:t>
      </w:r>
      <w:r w:rsidR="0024790C" w:rsidRPr="0024790C">
        <w:rPr>
          <w:rFonts w:ascii="標楷體" w:eastAsia="標楷體" w:hAnsi="標楷體" w:hint="eastAsia"/>
          <w:color w:val="002060"/>
        </w:rPr>
        <w:t>教學內容</w:t>
      </w:r>
      <w:r w:rsidR="0024790C">
        <w:rPr>
          <w:rFonts w:ascii="標楷體" w:eastAsia="標楷體" w:hAnsi="標楷體" w:hint="eastAsia"/>
          <w:b/>
        </w:rPr>
        <w:t>務必每週填寫</w:t>
      </w:r>
      <w:r w:rsidR="0024790C">
        <w:rPr>
          <w:rFonts w:ascii="標楷體" w:eastAsia="標楷體" w:hAnsi="標楷體" w:hint="eastAsia"/>
          <w:sz w:val="28"/>
          <w:szCs w:val="28"/>
        </w:rPr>
        <w:t>）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2410"/>
        <w:gridCol w:w="851"/>
        <w:gridCol w:w="1275"/>
        <w:gridCol w:w="1843"/>
        <w:gridCol w:w="3119"/>
        <w:gridCol w:w="1842"/>
        <w:gridCol w:w="1134"/>
      </w:tblGrid>
      <w:tr w:rsidR="005F65C9" w:rsidRPr="009262E2" w:rsidTr="005F65C9">
        <w:tc>
          <w:tcPr>
            <w:tcW w:w="851" w:type="dxa"/>
            <w:vAlign w:val="center"/>
          </w:tcPr>
          <w:p w:rsidR="005F65C9" w:rsidRPr="004C17E0" w:rsidRDefault="005F65C9" w:rsidP="00F27506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5F65C9" w:rsidRPr="004C17E0" w:rsidRDefault="005F65C9" w:rsidP="00F27506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5F65C9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5F65C9" w:rsidRPr="005F65C9" w:rsidRDefault="005F65C9" w:rsidP="005F65C9">
            <w:pPr>
              <w:snapToGrid w:val="0"/>
              <w:spacing w:line="240" w:lineRule="exact"/>
              <w:ind w:left="192" w:hangingChars="80" w:hanging="19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5F65C9" w:rsidRPr="00911BC0" w:rsidRDefault="005F65C9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 w:rsidR="005F65C9" w:rsidRPr="005F65C9" w:rsidRDefault="005F65C9" w:rsidP="005F65C9">
            <w:pPr>
              <w:snapToGrid w:val="0"/>
              <w:spacing w:line="240" w:lineRule="exact"/>
              <w:ind w:left="192" w:hangingChars="80" w:hanging="192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 w:rsidR="005F65C9" w:rsidRPr="005F65C9" w:rsidRDefault="005F65C9" w:rsidP="00A4077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5F65C9" w:rsidRPr="005F65C9" w:rsidRDefault="005F65C9" w:rsidP="00A4077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5F65C9" w:rsidRPr="005F65C9" w:rsidRDefault="005F65C9" w:rsidP="00A4077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5F65C9">
            <w:pPr>
              <w:snapToGrid w:val="0"/>
              <w:spacing w:line="240" w:lineRule="exact"/>
              <w:jc w:val="center"/>
              <w:rPr>
                <w:b/>
              </w:rPr>
            </w:pPr>
            <w:r w:rsidRPr="005F65C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8/26~8</w:t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lastRenderedPageBreak/>
              <w:t>/30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1-1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尋找生活中的</w:t>
            </w: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雕刻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5-1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珍貴的友情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9-1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職業萬花筒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1.許多物件透過雕刻方式構成日常用品或環境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裝飾，經由環境探索，發現這些物品的存在。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2.雕刻常應用於日常生活，可綴飾、可實用，可用素材豐富，創作方式多樣，引導發現素材的共通性。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3.由歌曲《當我們同在一起》的演唱中，了解歌詞含意，享受和同儕合作歌唱的自信與樂趣。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4.此曲為弱起拍的三拍子樂曲，教學時應注意拍子的韻律感、正確的樂句呼吸處、演唱時的音準與咬字。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5.在三年級「我的生活圈」課程中，學生已有戲劇角色建立的經驗，本單元聚焦在生活中的職業角色。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6.經由討論各種行業的工作內容，掌握行業特徵，豐富表演能力。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/>
                <w:sz w:val="20"/>
                <w:szCs w:val="25"/>
              </w:rPr>
              <w:t>1.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鋼琴（或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風琴）、歌曲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2.曲譜掛圖。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學生準備：訪問親友從事的工作內容，並於課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堂分享。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3-3-13運用學習累積的藝術知能，設計、規劃並進行美化或改造生活空間。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2-3-5理解戰爭、</w:t>
            </w: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和平對人類生活的影響。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2-2-2激發對工作世界的好奇心。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2-2-3認識不同類型工作內容。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2-2-4瞭解工作對個人的意義及社會的重要性。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3-3-1解讀各種媒體所傳遞的性別刻板化。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9/2~9/6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1-2雕刻大不同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5-2認識反覆記號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9-1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職業萬花筒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1.雕刻表現手法概分為浮雕與圓雕，透過本單元讓學生能認識並辨識。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2.本單元並非介紹廟宇雕刻之美，因民間廟宇裝飾大量雕刻作品，故以貼近學生生活的廟宇為例，認識雕刻之美。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3.米開朗基羅不只是雕刻家，也是一位畫家、建築師及詩人，革命性的創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作理念，讓作品寫實細膩，充滿力量，也充滿生命張力，他的雕刻創作深深影響後世。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4.引導學生認識與辨讀不同反覆記號的運用方式，並在演奏與演唱中表現。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5.在三年級「我的生活圈」課程中，學生已有戲劇角色建立的經驗，本單元聚焦在生活中的職業角色。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6.經由討論各種行業的工作內容，掌握行業特徵，豐富表演能力。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7.認識俄國戲劇大師斯坦尼斯拉夫斯基，從日常生活觀察著手，感受人物的心理想法，創造角色進行表演。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/>
                <w:sz w:val="20"/>
                <w:szCs w:val="25"/>
              </w:rPr>
              <w:t>1.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掛圖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/>
                <w:sz w:val="20"/>
                <w:szCs w:val="25"/>
              </w:rPr>
              <w:t>2.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教學圖卡、曲譜掛圖。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3.音樂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學生準備：訪問親友從事的工作內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容，並於課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堂分享。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3-3-13運用學習累積的藝術知能，設計、規劃並進行美化或改造生活空間。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2-3-5理解戰爭、和平對人類生活的影響。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2-2-2激發對工作世界的好奇心。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2-2-3認識不同類型工作內容。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2-2-4瞭解工作對個人的意義及社會的重要性。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3-3-1解讀各種媒體所傳遞的性別刻板化。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9/9~9/13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1-3浮雕技法一二三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5-3認識降記號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9-2人物雕像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1.表現浮雕層次堆疊效果是本次習作的重點，學生只處理線條部分，教師透過作品說明或指導過程中多加提醒，讓學生體驗從素材削、切、雕、鑿出另一形體的趣味。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2.習作過程中，學生將面臨削切錯誤時無法黏回的挫折，鼓勵學生隨機應變，微調構圖，體會雕刻是一種「減法」的創作方式。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3.教師可多加提醒雕刻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創作中計畫的重要性，透過詳細計畫與想像模擬才能讓作品完整呈現。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4.了解降記號的功能與意義，進而正確地運用在歌唱與演奏直笛。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5.認識降系大調—F大調的意義，說明與C大調、G大調的差異。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6.運用簡單的肢體動作形塑角色的形象。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7.將生活中對各行各業的深入觀察轉化成表演的素材。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/>
                <w:sz w:val="20"/>
                <w:szCs w:val="25"/>
              </w:rPr>
              <w:t>1.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鋼琴（或風琴）、歌曲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2.曲譜掛圖、教學掛圖。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/>
                <w:sz w:val="20"/>
                <w:szCs w:val="25"/>
              </w:rPr>
              <w:t>3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.鈴鼓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/>
                <w:sz w:val="20"/>
                <w:szCs w:val="25"/>
              </w:rPr>
              <w:t>1.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大型橡皮擦（或香皂、胡蘿蔔等雕刻素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材）、美工刀、雕刻刀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蒐集不同行業的資訊。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3-3-13運用學習累積的藝術知能，設計、規劃並進行美化或改造生活空間。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2-3-5理解戰爭、和平對人類生活的影響。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2-2-2激發對工作世界的好奇心。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2-2-3認識不同類型工作內容。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2-2-4瞭解工作對個人的意義及社會的重要性。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3-3-1解讀各種媒體所傳遞的性別刻板化。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9/16~9/20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1-4圓雕技法一二三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5-3認識降記號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9-3行業放大鏡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1.圓雕與浮雕最大不同在於需雕刻的範圍從單面延伸整個立面，學生習作時通常只注意部分，如正面或側面，成了四面浮雕。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2.藉由雕刻與其他技法的創作，構成實用性與美感的作品。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3.學生透過思考、討論媒材應用、創作方式與作品表現，接此培養獨立思考與解決問題的能力。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4.了解降記號的功能與意義，進而正確地運用在歌唱與演奏直笛。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5.認識降系大調—F大調的意義，說明與C大調、G大調的差異。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6.運用簡單的肢體動作形塑角色的形象。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7.將生活中對各行各業的深入觀察轉化成表演的素材。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/>
                <w:sz w:val="20"/>
                <w:szCs w:val="25"/>
              </w:rPr>
              <w:t>1.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鋼琴（或風琴）、歌曲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2.曲譜掛圖、教學掛圖。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/>
                <w:sz w:val="20"/>
                <w:szCs w:val="25"/>
              </w:rPr>
              <w:t>3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.鈴鼓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雕刻素材（如保麗龍、乾陶土、石膏……）。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2.彩繪或拼貼媒材（如水彩、蠟筆、色鉛筆、噴漆等）。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3.蒐集不同行業的資訊。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3-3-13運用學習累積的藝術知能，設計、規劃並進行美化或改造生活空間。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2-3-5理解戰爭、和平對人類生活的影響。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2-2-2激發對工作世界的好奇心。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2-2-3認識不同類型工作內容。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2-2-4瞭解工作對個人的意義及社會的重要性。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3-3-1解讀各種媒體所傳遞的性別刻板化。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9/23~9/27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1-4圓雕技法一二三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5-4銅管樂器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、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5-5認識樂器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9-4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一起去工作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1.圓雕與浮雕最大不同在於需雕刻的範圍從單面延伸整個立面，學生習作時通常只注意部分，如正面或側面，成了四面浮雕。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2.藉由雕刻與其他技法的創作，構成實用性與美感的作品。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3.學生透過思考、討論媒材應用、創作方式與作品表現，接此培養獨立思考與解決問題的能力。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4.欣賞蘇佩管絃樂作品《輕騎兵序曲》，感受樂曲不同段落的表現力，鼓勵學生發揮想像力並發表心得。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5.認識不同形制的銅管樂團表現形式，透過聆賞銅管樂器作品，感受銅管樂器音色之美。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6.透過聆賞音樂作品，認識各個銅管樂器的音色、外觀與演奏姿勢。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7.感受銅管樂器音色之美。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8.透過深入探討及演出，讓學生以寬廣的角度再次認識各行各業的人，重新思考並釐清固有的印象。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9.經由活動過程，讓對各種行業的人能有細膩的觀察，從外在體型、口音、動作等模仿，漸漸進入人物的內心，不僅豐富自身的表演能力，建立尊重行業的價值觀。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/>
                <w:sz w:val="20"/>
                <w:szCs w:val="25"/>
              </w:rPr>
              <w:t>1.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音樂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2.曲譜掛圖、樂器圖卡（或樂器實物）。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.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雕刻素材（如保麗龍、乾陶土、石膏……）。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2.彩繪或拼貼媒材（如水彩、蠟筆、色鉛筆、噴漆等）。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3-3-13運用學習累積的藝術知能，設計、規劃並進行美化或改造生活空間。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2-3-5理解戰爭、和平對人類生活的影響。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2-2-2激發對工作世界的好奇心。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2-2-3認識不同類型工作內容。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2-2-4瞭解工作對個人的意義及社會的重要性。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3-3-1解讀各種媒體所傳遞的性別刻板化。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9/30~10/4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2-1捕捉心中的感受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6-1生命的體驗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9-4一起去工作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1.透過圖片的討論與分享，引起學生的學習興趣。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2.學生經由觀察與分享，了解生活中令人有感觸的片段，進一步體會這些生活片段所呈現內心的感受。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3.由歌曲《歡樂歌》的演唱中，了解歌詞含意，主動地運用歌聲與生活經驗結合，感受內心的心情話語，表現演唱的自信與樂趣。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4.教學時應注意拍子的韻律感、節奏的準確度，以及演唱時的音準與咬字。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5.透過深入探討及演出，讓學生以寬廣的角度再次認識各行各業的人，重新思考並釐清固有的印象。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6.經由活動過程，讓對各種行業的人能有細膩的觀察，從外在體型、口音、動作等模仿，漸漸進入人物的內心，不僅豐富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自身的表演能力，建立尊重行業的價值觀。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1.鋼琴（或風琴）、歌曲CD。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2.曲譜掛圖。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學生準備：生活中的照片、報章雜誌圖片。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2-2-1培養良好的人際互動能力。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2-2-2激發對工作世界的好奇心。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2-2-3認識不同類型工作內容。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2-2-4瞭解工作對個人的意義及社會的重要性。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1-3-4瞭解世界上不同的群體、文化和國家，能尊重欣賞其差異。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1-3-2認知次文化對身體意象的影響。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3-3-5體認社會和歷史演變過程中所造成的性別文化差異。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10/7~10/11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2-2感受藝術家的豐富情感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6-2認識音程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10-1來聽廣播劇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1.以藝術家作品為例，引導學生感受及創作的關係，透過了解藝術家創作背景及創作的意義，欣賞各種媒材所表達的不同感覺。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2.認識不同的音程聲響，感受和聲之美。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3.透過二部合唱的練習，學生邊唱邊聽，建立豐富愉快的聽覺體驗。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4.學生透過欣賞廣播劇，發現廣播劇的關鍵特色，找到角色對話的意義，從發展情境到以聲音作表現。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5.每種角色在情緒之下的對話方式、和廣播劇中角色設定的差異中能發現角色之間的關係與互動情形。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6.學生聆聽廣播劇之後，能增加對廣播劇的認識與興趣。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1.藝術作品圖卡、藝術家故事。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2鋼琴（或風琴）、歌曲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3.曲譜掛圖。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4.廣播劇、一句或數句臺詞。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5.抽籤桶。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學生準備：蒐集從媒體中所聆聽的廣播劇。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2-2-1培養良好的人際互動能力。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1-3-4瞭解世界上不同的群體、文化和國家，能尊重欣賞其差異。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1-3-2認知次文化對身體意象的影響。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資訊教育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3-3-3能使用多媒體編輯軟體進行影音資料的製作。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4-3-6能利用網路工具分享學習資源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與心得。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10/14~10/18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2-3畫出心中話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6-2認識音程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10-2玩一玩聲音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1.經由示範步驟圖，讓學生嘗試不同的技法，了解不同媒材及技法所呈現的效果。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2.選用適合表達自我感受的媒材來進行創作，創作後與同儕互相分享，聆聽並學習尊重他人的態度。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3.認識不同的音程聲響，感受和聲之美。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4.透過二部合唱的練習，學生邊唱邊聽，建立豐富愉快的聽覺體驗。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5.學生透過欣賞廣播劇，發現廣播劇的關鍵特色，找到角色對話的意義，從發展情境到以聲音作表現。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6.每種角色在情緒之下的對話方式、和廣播劇中角色設定的差異中能發現角色之間的關係與互動情形。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1.各種媒材。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2鋼琴（或風琴）、歌曲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3.曲譜掛圖。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4.廣播劇、一句或數句臺詞。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5.抽籤桶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1.創作用的材料。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2.蒐集從媒體中所聆聽的廣播劇。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2-2-1培養良好的人際互動能力。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1-3-4瞭解世界上不同的群體、文化和國家，能尊重欣賞其差異。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1-3-2認知次文化對身體意象的影響。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資訊教育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3-3-3能使用多媒體編輯軟體進行影音資料的製作。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4-3-6能利用網路工具分享學習資源與心得。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10/21~</w:t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lastRenderedPageBreak/>
              <w:t>10/25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2-3畫出心中話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6-3認識人聲的種類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10-3聲音達人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1.經由示範步驟圖，讓學生嘗試不同的技法，了解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不同媒材及技法所呈現的效果。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2.選用適合表達自我感受的媒材來進行創作，創作後與同儕互相分享，聆聽並學習尊重他人的態度。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3.介紹人聲種類與特色，並配合影音資料，鼓勵學生多接觸音樂，教師引導聽辨與欣賞各種表演形式，感受人聲演唱之美。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4.學生能利用聲音的變化找到對話時，相互角色的關係、事件發生的經過和因果，藉由聲音與角色的建立，將對話成立。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1.各種媒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材。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2.音樂CD或影片。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3.食譜數份。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1.創作用的材料。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2.自編故事。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2-2-1培養良好的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人際互動能力。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1-3-4瞭解世界上不同的群體、文化和國家，能尊重欣賞其差異。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1-3-2認知次文化對身體意象的影響。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資訊教育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3-3-3能使用多媒體編輯軟體進行影音資料的製作。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4-3-6能利用網路工具分享學習資源與心得。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10/28~11/1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2-3畫出心中話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6-4合唱之美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10-3聲音達人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1.經由示範步驟圖，讓學生嘗試不同的技法，了解不同媒材及技法所呈現的效果。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2.選用適合表達自我感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受的媒材來進行創作，創作後與同儕互相分享，聆聽並學習尊重他人的態度。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3.認識合唱團性質與組成方式，透過欣賞合唱曲，感受音色類型的合唱之美，建立豐富愉快的聽覺體驗。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4.透過接觸國內知名的音樂家與合唱團體，增進音樂欣賞的視野與見識。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5.學生能利用聲音的變化找到對話時，相互角色的關係、事件發生的經過和因果，藉由聲音與角色的建立，將對話成立。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1.各種媒材。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2.鋼琴（或風琴）、音樂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CD。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3.食譜數份。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1.創作用的材料。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2.自編故事。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2-2-1培養良好的人際互動能力。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1-3-4瞭解世界上不同的群體、文化和國家，能尊重欣賞其差異。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1-3-2認知次文化對身體意象的影響。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資訊教育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3-3-3能使用多媒體編輯軟體進行影音資料的製作。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4-3-6能利用網路工具分享學習資源與心得。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11/4~11/8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3-1探索手工包的蹤跡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7-1花花世界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10-4我的廣播劇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1.以引導語或圖例提示學生探索手工包的身影，引導認識手工包在造型、色彩、材質、功能上的創意設計。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2.由歌曲習唱中，了解歌詞含意，主動運用歌聲與生活經驗結合，感受內心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的心情話語，在演唱中表現歌唱的自信與樂趣。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3.此曲為三四拍樂曲，教學時應注意三拍子的韻律感、節奏的準確度，以及演唱的音準與咬字。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4.學生能利用聲音的變化找到對話時相互角色的關係、事件發生的經過和因果，藉由聲音與角色的建立將對話成立。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1.創意手工包圖片或實物。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2.鋼琴（或風琴）、歌曲CD。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3.曲譜掛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4.大自然的聲音、故事（約3～5個角色）。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1.收集家裡、圖書館、報紙以及雜誌的手工包圖片。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2.上網蒐集手工包圖片。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3.家中實物手工包。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4.高音直笛。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5.自編故事。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卷宗評量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2-3-12運用科技及各種方式蒐集、分類不同之藝文資訊，並養成習慣。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1-3-2認知次文化對身體意象的影響。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◎資訊教育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3-3-3能使用多媒體編輯軟體進行影音資料的製作。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4-3-5能利用搜尋引擎及搜尋技巧尋找合適的網路資源。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4-3-6能利用網路工具分享學習資源與心得。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1-3-4瞭解世界上不同的群體、文化和國家，能尊重欣賞其差異。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3-3-1認識臺灣多元族群的傳統與文化。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11/11~</w:t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lastRenderedPageBreak/>
              <w:t>11/15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3-2創意巧思的手工包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、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3-3手工包設計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師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7-2認識三拍子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10-4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我的廣播劇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1.以引導語或圖例提示學生探索手工包為主題的創意作品，引導學生認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識藝術家。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2.藝術家運用回收物發揮創意設計，作品在表現形式與技法上有很大的差異。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3.提示學生發揮創意，透過設計、蒐集回收材料，進行材料拆解及作品組合。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4.引導學生認識材料的差異性與接合方式，讓創作時能有效的掌握素材應用與接合技巧。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5.節拍、節奏與音符是一種較抽象的概念，教師教學時應注意學生的先備知識，並引導感受節拍與節奏的表現。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6.學生能利用聲音的變化找到對話時相互角色的關係、事件發生的經過和因果，藉由聲音與角色的建立將對話成立。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1.藝術家資料。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2.接合技巧掛圖。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3.鋼琴（或風琴）、歌曲CD。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4.曲譜掛圖。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5.大自然的聲音、故事（約3～5個角色）。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1.蒐集手工包為主題的圖片。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2.蒐集家裡不同素材，以資源回收物為主，先行洗淨擦（晾）乾。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3.高音直笛。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4.自編故事。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卷宗評量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2-3-12運用科技及各種方式蒐集、分類不同之藝文資訊，並養成習慣。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1-3-2認知次文化對身體意象的影</w:t>
            </w: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◎資訊教育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3-3-3能使用多媒體編輯軟體進行影音資料的製作。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4-3-5能利用搜尋引擎及搜尋技巧尋找合適的網路資源。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4-3-6能利用網路工具分享學習資源與心得。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1-3-4瞭解世界上不同的群體、文化和國家，能尊重欣賞其差異。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3-3-1認識臺灣多</w:t>
            </w: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元族群的傳統與文化。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11/18~11/22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3-3手工包設計師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7-2認識三拍子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10-4我的廣播劇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1.提示學生發揮創意，透過設計、蒐集回收材料，進行材料拆解及作品組合。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2.引導學生認識材料的差異性與接合方式，讓創作時能有效的掌握素材應用與接合技巧。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3.節拍、節奏與音符是一種較抽象的概念，教師教學時應注意學生的先備知識，並引導感受節拍與節奏的表現。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4.學生能利用聲音的變化找到對話時相互角色的關係、事件發生的經過和因果，藉由聲音與角色的建立將對話成立。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1.接合技巧掛圖。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2.鋼琴（或風琴）、歌曲CD。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3.曲譜掛圖。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4.大自然的聲音、故事（約3～5個角色）。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1.蒐集家裡不同素材，以資源回收物為主，先行洗淨擦（晾）乾。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2.高音直笛。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3.自編故事。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卷宗評量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2-3-12運用科技及各種方式蒐集、分類不同之藝文資訊，並養成習慣。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1-3-2認知次文化對身體意象的影響。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◎資訊教育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3-3-3能使用多媒體編輯軟體進行影音資料的製作。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4-3-5能利用搜尋引擎及搜尋技巧尋找合適的網路資源。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4-3-6能利用網路工具分享學習資源與心得。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1-3-4瞭解世界上</w:t>
            </w: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不同的群體、文化和國家，能尊重欣賞其差異。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3-3-1認識臺灣多元族群的傳統與文化。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11/25~11/29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3-1手工包設計師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7-3認識圓舞曲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11-1生活中的人物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1.提示學生發揮創意，透過設計、蒐集回收材料，進行材料拆解及作品組合。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2.引導學生認識材料的差異性與接合方式，讓創作時能有效的掌握素材應用與接合技巧。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3.學生除了掌握圓舞曲樂曲、舞步特性與節拍特色外，重要的是將這些特性與音樂相結合，理解音樂中的表現力。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4.教師引導學生了解音樂的變化，以及作曲家在樂曲中的應用。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5.本單元重點是從觀察生活中的人物以及戲劇裡的歷史人物，發現戲劇中角色的概念，並從角色運用衝突和對比的戲劇技巧發展劇情。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6.介紹戲劇角色的的目的，除了讓學生在學習中自然的接觸和理解傳統戲曲的表演方式；也從戲劇建立人物的方式，幫助學生從刻板的的人物開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始，慢慢的發展和探討角色的多樣性。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7.單元名稱「岳飛打張飛」目的是以歇後語的特性，創造醒目的標題提供有趣的思考方式。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1.接合技巧掛圖。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2.鋼琴（或風琴）。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3.圓舞曲（華爾滋）舞步教學掛圖。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4.音樂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5.戲劇演出影片。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6.生活中不同角色的圖片。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1.蒐集家裡不同素材，以資源回收物為主，先行洗淨擦（晾）乾。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2.網報章雜誌中有特色的人物圖片。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  <w:p w:rsidR="005F65C9" w:rsidRPr="005F65C9" w:rsidRDefault="005F65C9" w:rsidP="005F65C9">
            <w:pPr>
              <w:pStyle w:val="af9"/>
              <w:spacing w:after="60"/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卷宗評量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2-3-12運用科技及各種方式蒐集、分類不同之藝文資訊，並養成習慣。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3-3-12運用科技及各種方式蒐集、分類不同之藝文資訊，並養成習慣。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3-3-14選擇主題，探求並收藏一、二種生活環境中喜愛的藝術小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1-3-2認知次文化對身體意象的影響。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◎資訊教育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4-3-5能利用搜尋引擎及搜尋技巧尋找合適的網路資源。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1-3-4瞭解世界上不同的群體、文化</w:t>
            </w: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2-3-3瞭解人權與民主法治的密切關係。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3-3-1認識臺灣多元族群的傳統與文化。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12/2~12/6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3-4創意手工包展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7-4維也納新年音樂會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11-2戲劇裡的人物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1.透過作品的製作，觀察美的存在。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2.將立體媒材作為創作表現的一種形式，與人分享創作的內容及特點並述說作品的創意設計。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3.能利用教室現物，協同布置創意包包展覽場地，並擔任解說工作。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4.透過鑑賞活動，浸潤式學習，體會美的進行。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5.除了認識世界知名的維也納音樂會，著重在美感經驗的建立，使學生透過日常生活中的音樂活動，了解音樂在生活中的重要性，並在潛移默化過程中，為自己建立生活美學觀與音樂會相關禮儀。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6.本單元重點是從觀察生活中的人物以及戲劇裡的歷史人物，發現戲劇中角色的概念，並從角色運用衝突和對比的戲劇技巧發展劇情。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7.介紹戲劇角色的的目的，除了讓學生在學習中自然的接觸和理解傳統戲曲的表演方式；也從戲劇建立人物的方式，幫助學生從刻板的的人物開始，慢慢的發展和探討角色的多樣性。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8.單元名稱「岳飛打張飛」目的是以歇後語的特性，創造醒目的標題提供有趣的思考方式。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1.教學掛圖。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2.音樂會音樂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3.戲劇演出影片。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4.生活中不同角色的圖片。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1.解說員解說資料。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2.報章雜誌中有特色的人物圖片。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卷宗評量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2-3-12運用科技及各種方式蒐集、分類不同之藝文資訊，並養成習慣。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習慣。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3-3-14選擇主題，探求並收藏一、二種生活環境中喜愛的藝術小品，如：純藝術、商業藝術、生活藝術、民俗藝術、傳統藝術等作為日常生活的愛好。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1-3-2認知次文化對身體意象的影響。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3-3-4檢視不同族群文化中的性別關係。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◎資訊教育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4-3-5能利用搜尋引擎及搜尋技巧尋找合適的網路資源。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1-3-4瞭解世界上不同的群體、文化和國家，能尊重欣賞其差異。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2-3-3瞭解人權與民主法治的密切關係。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3-3-1認識臺灣多元族群的傳統與文化。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12/9~12/13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4-1團結力量大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、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4-2藝術家VS.同心協力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8-1歡喜慶團圓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11-3歷史人物的故事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1.以課本引導與提示學生發現，並分享生活中有許多事物，都是聚集眾人的力量才得以達成，並分享合作的經驗和對合作的看法。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2.從圖片探索並欣賞集體創作的表現形式，以及藝術家集體創作時運用的方式，擴展學生對集體藝術創作的視野。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3.由歌曲習唱中，了解歌詞含意，運用歌聲與生活經驗結合，感受心情話語，表現歌唱的自信與樂趣。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4.此曲為四四拍子樂曲，具有低音Si、低音La與一字多音的演唱方式，教學時應注意拍子的韻律感、節奏的準確度、演唱的音準與咬字。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5.大概了解戲劇角色和生活中人物的異同之處，本教學重點回到實際的人物。以岳飛和張飛這兩個在戲劇中常出現的歷史人物，從他們的故事中來辨認戲劇對於扮相、臉譜和造型處理的不同。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6.從他們的角色特色發展一段表現個性的故事。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1.集體創作的網頁資訊及相關書籍。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2.相關書籍畫冊、掛圖。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3.影片、視訊設備。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4.鋼琴（或風琴）或歌曲CD。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5.曲譜掛圖。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6.張飛和岳飛不同的圖片或影片。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學生準備：蒐集張飛和岳飛的故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事。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/>
                <w:sz w:val="20"/>
                <w:szCs w:val="20"/>
              </w:rPr>
              <w:t>2-3-9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透過討論、分析、判斷等方式，表達自己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3-3-14選擇主題，探求並收藏一、二種生活環境中喜愛的藝術小品，如：純藝術、商業藝術、生活藝術、民俗藝術、傳統藝術等作為日常生活的愛好。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3-3-1解讀各種媒體所傳遞的性別刻板化。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2-3-3瞭解人權與民主法治的密切關係。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3-3-3從事與欣賞美化生活的藝術造型活動。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3-3-4認識並能運用社區資源。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12/16~12/20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4-3一起來做集體創作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8-2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a小調音階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11-3歷史人物的故事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1.嘗試和同儕合作學習，選用適當的媒體進行彩繪或併用拼貼創作。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2.運用思考、計畫、討論、溝通、分工與分享的過程，完成集體創作的學習歷程。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3.學生依學過C大調、G大調、F大調，了解大調音階的排列構造。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調性的概念是音樂感之中最難表達的一種觀念，除了辨別音高、音階結構的差異，以及音樂曲調帶給人的心裡感覺，但這種感覺很難說明。本單元的教學方向，引導認識音樂中調性的差異、大調與小調排列結構的不同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5.大概了解戲劇角色和生活中人物的異同之處，本教學重點回到實際的人物。以岳飛和張飛這兩個在戲劇中常出現的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歷史人物，從他們的故事中來辨認戲劇對於扮相、臉譜和造型處理的不同。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6.從他們的角色特色發展一段表現個性的故事。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1.集體創作的網頁資訊及相關書籍。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2.鋼琴（或風琴）。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3.教學掛圖。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4.音樂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5.張飛和岳飛不同的圖片或影片。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1.彩繪用具、四開畫紙。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2.高音直笛。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3.蒐集張飛和岳飛的故事。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卷宗評量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/>
                <w:sz w:val="20"/>
                <w:szCs w:val="20"/>
              </w:rPr>
              <w:t>2-3-9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透過討論、分析、判斷等方式，表達自己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3-3-14選擇主題，探求並收藏一、二種生活環境中喜愛的藝術小品，如：純藝術、商業藝術、生活藝術、民俗藝術、傳統藝術等作為日常生活的愛好。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3-3-1解讀各種媒體所傳遞的性別刻板化。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2-3-3瞭解人權與民主法治的密切關係。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3-3-3從事與欣賞美化生活的藝術造</w:t>
            </w: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型活動。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3-3-4認識並能運用社區資源。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12/23~12/27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4-3一起來做集體創作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8-2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a小調音階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11-4岳飛打張飛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1.嘗試和同儕合作學習，選用適當的媒體進行彩繪或併用拼貼創作。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2.運用思考、計畫、討論、溝通、分工與分享的過程，完成集體創作的學習歷程。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3.學生依學過C大調、G大調、F大調，了解大調音階的排列構造。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調性的概念是音樂感之中最難表達的一種觀念，除了辨別音高、音階結構的差異，以及音樂曲調帶給人的心裡感覺，但這種感覺很難說明。本單元的教學方向，引導認識音樂中調性的差異、大調與小調排列結構的不同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5.本教學之重點在於應用前面所學的角色概念，以張飛和岳飛這兩個角色做主角，以創意的方式，讓他們在同一個時空出現。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6.學生透過前面的學習活動後，對於戲劇角色的表現有一定的概念，並將角色帶入劇情，創造一個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空間。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1.集體創作的網頁資訊及相關書籍。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2.鋼琴（或風琴）。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3.教學掛圖。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4.音樂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1.彩繪用具、四開畫紙。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2.高音直笛。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卷宗評量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/>
                <w:sz w:val="20"/>
                <w:szCs w:val="20"/>
              </w:rPr>
              <w:t>2-3-9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透過討論、分析、判斷等方式，表達自己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3-3-14選擇主題，探求並收藏一、二種生活環境中喜愛的藝術小品，如：純藝術、商業藝術、生活藝術、民俗藝術、傳統藝術等作為日常生活的愛好。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3-3-1解讀各種媒體所傳遞的性別刻板化。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2-3-3瞭解人權與民主法治的密切關係。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3-3-3從事與欣賞美化生活的藝術造型活動。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3-3-4認識並能運用社區資源。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12/30~1/3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4-3一起來做集體創作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8-3平安夜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11-4岳飛打張飛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1.嘗試和同儕合作學習，選用適當的媒體進行彩繪或併用拼貼創作。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2.運用思考、計畫、討論、溝通、分工與分享的過程，完成集體創作的學習歷程。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3.使學生能透過日常生活中的節慶音樂，了解音樂在節慶活動中的重要性，連結生活經驗與音樂，為自己建立生活美學觀。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4.本教學之重點在於應用前面所學的角色概念，以張飛和岳飛這兩個角色做主角，以創意的方式，讓他們在同一個時空出現。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5.學生透過前面的學習活動後，對於戲劇角色的表現有一定的概念，並將角色帶入劇情，創造一個空間。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1.集體創作的網頁資訊及相關書籍。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2.鋼琴（或風琴）或歌曲CD。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3.曲譜掛圖、教學圖卡。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4.音樂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學生準備：彩繪用具、四開畫紙。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卷宗評量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/>
                <w:sz w:val="20"/>
                <w:szCs w:val="20"/>
              </w:rPr>
              <w:t>2-3-9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透過討論、分析、判斷等方式，表達自己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3-3-14選擇主題，探求並收藏一、二種生活環境中喜愛的藝術小品，如：純藝術、商業藝術、生活藝術、民俗藝術、傳統藝術等作為日常生活的愛好。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3-3-1解讀各種媒體所傳遞的性別刻板化。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2-3-3瞭解人權與民主法治的密切關係。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3-3-3從事與欣賞美化生活的藝術造型活動。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3-3-4認識並能運用社區資源。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1/6~1/10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4-4分享合作的成果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8-4歡樂飲酒歌</w:t>
            </w: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11-4岳飛打張飛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1.創作一幅以同心協力為核心精神的平面作品，學習與人合作的技巧。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2.本單元著重在美感經驗的建立，使學生認識多元族群的節慶活動，透過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原住民族的節慶音樂，了解音樂在節慶活動中的重要性，連結生活經驗與音樂，為自己建立生活美學觀。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3.本教學之重點在於應用前面所學的角色概念，以張飛和岳飛這兩個角色做主角，以創意的方式，讓他們在同一個時空出現。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4.學生透過前面的學習活動後，對於戲劇角色的表現有一定的概念，並將角色帶入劇情，創造一個空間。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教師準備：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1.集體創作的網頁資訊及相關書籍。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2.鋼琴（或風琴）或歌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曲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3.曲譜掛圖。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4.音樂</w:t>
            </w:r>
            <w:r w:rsidRPr="005F65C9">
              <w:rPr>
                <w:rFonts w:ascii="標楷體" w:eastAsia="標楷體" w:hAnsi="標楷體"/>
                <w:sz w:val="20"/>
                <w:szCs w:val="25"/>
              </w:rPr>
              <w:t>CD</w:t>
            </w: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或影片。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學生準備：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1.彩繪用具、四開畫紙。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2.雙面膠或膠帶。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3.高音直笛。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lastRenderedPageBreak/>
              <w:t>實作評量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5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動態評量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5"/>
              </w:rPr>
              <w:t>真實評量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2-3-7認識環境與生活的關係，反思環境對藝術表現的影響。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/>
                <w:sz w:val="20"/>
                <w:szCs w:val="20"/>
              </w:rPr>
              <w:t>2-3-9</w:t>
            </w: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透過討論、分析、判斷等方式，表達自己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對藝術創作的審美經驗與見解。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3-3-14選擇主題，探求並收藏一、二種生活環境中喜愛的藝術小品，如：純藝術、商業藝術、生活藝術、民俗藝術、傳統藝術等作為日常生活的愛好。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◎生涯發展教育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1-2-1培養自己的興趣、能力。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◎性別平等教育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2-3-4尊重不同性</w:t>
            </w: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別者在溝通過程中有平等表達的權利。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3-3-1解讀各種媒體所傳遞的性別刻板化。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3-3-5體認社會和歷史演變過程中所造成的性別文化差異。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◎人權教育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2-3-3瞭解人權與民主法治的密切關係。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◎家政教育</w:t>
            </w:r>
          </w:p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3-3-3從事與欣賞美化生活的藝術造型活動。</w:t>
            </w:r>
          </w:p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3-3-4認識並能運用社區資源。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Pr="004E4D55" w:rsidRDefault="005F65C9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A53E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A53E9">
              <w:rPr>
                <w:rFonts w:ascii="標楷體" w:eastAsia="標楷體" w:hAnsi="標楷體"/>
                <w:sz w:val="20"/>
                <w:szCs w:val="20"/>
              </w:rPr>
              <w:t>1/13~1/17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複習段考內容</w:t>
            </w:r>
          </w:p>
        </w:tc>
        <w:tc>
          <w:tcPr>
            <w:tcW w:w="2410" w:type="dxa"/>
          </w:tcPr>
          <w:p w:rsidR="005F65C9" w:rsidRPr="005F65C9" w:rsidRDefault="005F65C9" w:rsidP="00A4077E">
            <w:pPr>
              <w:ind w:left="160" w:hangingChars="80" w:hanging="160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複習段考內容</w:t>
            </w:r>
          </w:p>
        </w:tc>
        <w:tc>
          <w:tcPr>
            <w:tcW w:w="851" w:type="dxa"/>
          </w:tcPr>
          <w:p w:rsidR="005F65C9" w:rsidRPr="0056196F" w:rsidRDefault="005F65C9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複習段考內容</w:t>
            </w: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複習段考內容</w:t>
            </w: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65C9">
              <w:rPr>
                <w:rFonts w:ascii="標楷體" w:eastAsia="標楷體" w:hAnsi="標楷體" w:hint="eastAsia"/>
                <w:sz w:val="20"/>
                <w:szCs w:val="20"/>
              </w:rPr>
              <w:t>複習段考內容</w:t>
            </w: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5F65C9">
              <w:rPr>
                <w:rFonts w:ascii="標楷體" w:eastAsia="標楷體" w:hAnsi="標楷體" w:cs="Arial Unicode MS" w:hint="eastAsia"/>
                <w:sz w:val="20"/>
                <w:szCs w:val="20"/>
              </w:rPr>
              <w:t>複習段考內容</w:t>
            </w: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  <w:tr w:rsidR="005F65C9" w:rsidRPr="009262E2" w:rsidTr="005F65C9">
        <w:tc>
          <w:tcPr>
            <w:tcW w:w="851" w:type="dxa"/>
          </w:tcPr>
          <w:p w:rsidR="005F65C9" w:rsidRDefault="005F65C9" w:rsidP="00DA2B20">
            <w:pPr>
              <w:autoSpaceDE w:val="0"/>
              <w:autoSpaceDN w:val="0"/>
              <w:adjustRightInd w:val="0"/>
              <w:rPr>
                <w:rFonts w:ascii="標楷體" w:eastAsia="標楷體" w:cs="標楷體"/>
                <w:sz w:val="20"/>
                <w:szCs w:val="20"/>
              </w:rPr>
            </w:pPr>
            <w:r>
              <w:rPr>
                <w:rFonts w:ascii="標楷體" w:eastAsia="標楷體" w:cs="標楷體" w:hint="eastAsia"/>
                <w:sz w:val="20"/>
                <w:szCs w:val="20"/>
              </w:rPr>
              <w:t>第二十二週</w:t>
            </w:r>
          </w:p>
          <w:p w:rsidR="005F65C9" w:rsidRPr="002C351D" w:rsidRDefault="005F65C9" w:rsidP="00DA2B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cs="標楷體"/>
                <w:sz w:val="20"/>
                <w:szCs w:val="20"/>
              </w:rPr>
              <w:t>1/20</w:t>
            </w:r>
          </w:p>
        </w:tc>
        <w:tc>
          <w:tcPr>
            <w:tcW w:w="1559" w:type="dxa"/>
            <w:vAlign w:val="center"/>
          </w:tcPr>
          <w:p w:rsidR="005F65C9" w:rsidRPr="005F65C9" w:rsidRDefault="005F65C9" w:rsidP="00A4077E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2410" w:type="dxa"/>
          </w:tcPr>
          <w:p w:rsidR="005F65C9" w:rsidRPr="005F65C9" w:rsidRDefault="005F65C9" w:rsidP="00A4077E">
            <w:pPr>
              <w:ind w:left="160" w:hangingChars="80" w:hanging="160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851" w:type="dxa"/>
          </w:tcPr>
          <w:p w:rsidR="005F65C9" w:rsidRPr="002C351D" w:rsidRDefault="005F65C9" w:rsidP="00DA2B2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A53E9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5F65C9" w:rsidRPr="005F65C9" w:rsidRDefault="005F65C9" w:rsidP="00A4077E">
            <w:pPr>
              <w:ind w:left="160" w:hangingChars="80" w:hanging="160"/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5F65C9" w:rsidRPr="005F65C9" w:rsidRDefault="005F65C9" w:rsidP="00A4077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5F65C9" w:rsidRPr="005F65C9" w:rsidRDefault="005F65C9" w:rsidP="00A4077E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65C9" w:rsidRPr="00911BC0" w:rsidRDefault="005F65C9" w:rsidP="00DA2B20">
            <w:pPr>
              <w:pStyle w:val="af5"/>
              <w:rPr>
                <w:b/>
              </w:rPr>
            </w:pPr>
          </w:p>
        </w:tc>
      </w:tr>
    </w:tbl>
    <w:p w:rsidR="00CE3C63" w:rsidRPr="00CF45D3" w:rsidRDefault="00CE3C63" w:rsidP="00CE3C63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FA5CFD" w:rsidRDefault="00802E1D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  <w:r w:rsidRPr="006912C9">
        <w:rPr>
          <w:rFonts w:ascii="標楷體" w:eastAsia="標楷體" w:hAnsi="標楷體"/>
          <w:color w:val="000000"/>
          <w:sz w:val="28"/>
        </w:rPr>
        <w:t xml:space="preserve"> </w:t>
      </w: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953DDA" w:rsidRDefault="00953DDA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953DDA" w:rsidRDefault="00953DDA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953DDA" w:rsidRDefault="00953DDA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953DDA" w:rsidRDefault="00953DDA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953DDA" w:rsidRDefault="00953DDA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953DDA" w:rsidRPr="00953DDA" w:rsidRDefault="00953DDA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Default="00DB0342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A91D7E" w:rsidRDefault="00A91D7E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A91D7E" w:rsidRDefault="00A91D7E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A91D7E" w:rsidRDefault="00A91D7E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A91D7E" w:rsidRDefault="00A91D7E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A91D7E" w:rsidRDefault="00A91D7E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A91D7E" w:rsidRDefault="00A91D7E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A91D7E" w:rsidRDefault="00A91D7E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A91D7E" w:rsidRDefault="00A91D7E" w:rsidP="007F228C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</w:rPr>
      </w:pPr>
    </w:p>
    <w:p w:rsidR="00DB0342" w:rsidRPr="00CB476E" w:rsidRDefault="00DB0342" w:rsidP="00DB0342">
      <w:pPr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  <w:sz w:val="28"/>
        </w:rPr>
        <w:lastRenderedPageBreak/>
        <w:t>表</w:t>
      </w:r>
      <w:r>
        <w:rPr>
          <w:rFonts w:eastAsia="標楷體" w:hint="eastAsia"/>
          <w:color w:val="000000"/>
          <w:sz w:val="28"/>
        </w:rPr>
        <w:t>4-1</w:t>
      </w:r>
      <w:r w:rsidRPr="007A3259">
        <w:rPr>
          <w:rFonts w:eastAsia="標楷體" w:hint="eastAsia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DB0342" w:rsidRPr="00CF45D3" w:rsidRDefault="00DB0342" w:rsidP="00DB0342">
      <w:pPr>
        <w:rPr>
          <w:rFonts w:ascii="標楷體" w:eastAsia="標楷體" w:hAnsi="標楷體"/>
          <w:color w:val="000000"/>
          <w:sz w:val="28"/>
          <w:u w:val="single"/>
        </w:rPr>
      </w:pPr>
      <w:r w:rsidRPr="00CF45D3">
        <w:rPr>
          <w:rFonts w:ascii="標楷體" w:eastAsia="標楷體" w:hAnsi="標楷體" w:hint="eastAsia"/>
          <w:color w:val="000000"/>
          <w:sz w:val="28"/>
        </w:rPr>
        <w:t>花蓮</w:t>
      </w:r>
      <w:r w:rsidRPr="00CF45D3">
        <w:rPr>
          <w:rFonts w:ascii="標楷體" w:eastAsia="標楷體" w:hAnsi="標楷體"/>
          <w:color w:val="000000"/>
          <w:sz w:val="28"/>
        </w:rPr>
        <w:t>縣</w:t>
      </w:r>
      <w:r>
        <w:rPr>
          <w:rFonts w:ascii="標楷體" w:eastAsia="標楷體" w:hAnsi="標楷體" w:hint="eastAsia"/>
          <w:color w:val="000000"/>
          <w:sz w:val="28"/>
          <w:u w:val="single"/>
        </w:rPr>
        <w:t>富源</w:t>
      </w:r>
      <w:r w:rsidRPr="00CF45D3">
        <w:rPr>
          <w:rFonts w:ascii="標楷體" w:eastAsia="標楷體" w:hAnsi="標楷體"/>
          <w:color w:val="000000"/>
          <w:sz w:val="28"/>
        </w:rPr>
        <w:t>國民小學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108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 xml:space="preserve">學年度 </w:t>
      </w:r>
      <w:r w:rsidRPr="00CF45D3">
        <w:rPr>
          <w:rFonts w:ascii="標楷體" w:eastAsia="標楷體" w:hAnsi="標楷體" w:hint="eastAsia"/>
          <w:color w:val="000000"/>
          <w:sz w:val="28"/>
        </w:rPr>
        <w:t>第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/>
          <w:color w:val="000000"/>
          <w:sz w:val="28"/>
        </w:rPr>
        <w:t>學期</w:t>
      </w:r>
      <w:r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年級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</w:t>
      </w:r>
      <w:r w:rsidR="00E865BD">
        <w:rPr>
          <w:rFonts w:ascii="標楷體" w:eastAsia="標楷體" w:hAnsi="標楷體" w:hint="eastAsia"/>
          <w:color w:val="000000"/>
          <w:sz w:val="28"/>
          <w:u w:val="single"/>
        </w:rPr>
        <w:t>藝術與人文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鍾善美</w:t>
      </w:r>
      <w:r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    </w:t>
      </w:r>
    </w:p>
    <w:p w:rsidR="00DB0342" w:rsidRDefault="00DB0342" w:rsidP="00E865BD">
      <w:pPr>
        <w:numPr>
          <w:ilvl w:val="1"/>
          <w:numId w:val="32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DB0342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DB0342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DB0342">
        <w:rPr>
          <w:rFonts w:ascii="標楷體" w:eastAsia="標楷體" w:hAnsi="標楷體" w:hint="eastAsia"/>
          <w:color w:val="000000"/>
          <w:sz w:val="28"/>
          <w:szCs w:val="28"/>
        </w:rPr>
        <w:t>學習節數（</w:t>
      </w:r>
      <w:r w:rsidR="00953DDA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DB0342">
        <w:rPr>
          <w:rFonts w:ascii="標楷體" w:eastAsia="標楷體" w:hAnsi="標楷體" w:hint="eastAsia"/>
          <w:color w:val="000000"/>
          <w:sz w:val="28"/>
          <w:szCs w:val="28"/>
        </w:rPr>
        <w:t>）節，補救教學節數﹙    ﹚節，共﹙   ﹚節。</w:t>
      </w:r>
    </w:p>
    <w:p w:rsidR="00DB0342" w:rsidRDefault="00DB0342" w:rsidP="00E865BD">
      <w:pPr>
        <w:numPr>
          <w:ilvl w:val="1"/>
          <w:numId w:val="32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DB0342">
        <w:rPr>
          <w:rFonts w:ascii="標楷體" w:eastAsia="標楷體" w:hAnsi="標楷體"/>
          <w:color w:val="000000"/>
          <w:sz w:val="28"/>
          <w:szCs w:val="28"/>
        </w:rPr>
        <w:t xml:space="preserve">本學期學習目標： 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從蒐集資料的過程，發現臺灣獨特的面貌。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能從文字與影響資料，呈現臺灣的風貌。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透過討論與分享的過程，激發學生對臺灣的情感。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學生運用電腦及網路搜尋相關資料。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學生思考運用各種管道宣傳臺灣之美。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從海報欣賞與分歷程，說出海報應具備的元素與特質。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能運用歌聲適切的表達感情。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能用正確的節奏與音高演唱歌曲。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能依情境演唱歌曲《小紅帽》。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能聆聽原住民音樂及欣賞影音的過程中，引發動作的聯想。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能蒐集原住民日常生活的資料，透過欣賞文化內涵，發展簡單的舞蹈動作。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能構思海報主題，選擇適當媒材，完成有規劃具情感的創作。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透過討論、分析等方式，表達自己對藝術創作的審美經驗與見解。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運用科技及蒐集方式，創作需要的素材與資訊。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探索各種藝術創作型態，表現個人想像力與創意。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透過描述、分析等方式，說明個人海報創作形式與美感經驗。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能以正確的觀念和態度，欣賞作品與聆聽發表。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能了解六八拍的意義。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能正確的拍打與念唱六八拍的節奏型。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能用正確的節奏和音高演唱與演奏歌曲。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能依情境演唱歌曲。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創作六八拍的曲調。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能聆聽原住民音樂及欣賞影音的過程，引發動作的聯想。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能參與原住民舞蹈的欣賞活動，認識舞蹈的基本元素。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能歸納舞蹈動作及隊形變化，發展簡單的舞蹈動作。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能欣賞管絃樂曲《彼得與狼》。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lastRenderedPageBreak/>
        <w:t>能認識音樂家普羅柯菲夫。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能聽辨管絃樂曲《彼得與狼》每個主題音樂所代表的角色與樂器音色。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能了解並說出普羅柯菲夫《彼得與狼》的故事情節。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能認識雙簧管與低音管。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能設定單一主題，設計舞蹈動作及隊形變化。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能分組合作一段舞蹈表演。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能透過觀察及討論，認識慶典的慶祝形式。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能與人分享，自己參加慶典的經驗。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能觀察藝術家表現的節慶主題作品，了解創作主題與內容呈現的關係。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能欣賞藝術家的凸版畫作品創作，分享自己對作品的感受。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能認識臺灣的傳統音樂。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能認識短倚音。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能依正確的節奏與音高演唱歌曲。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能了解不同雕刻刀的刻製效果。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能正確地使用版畫工具及雕刻刀。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能認識版畫刻製的原理。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能了解南管音樂的意義與歷史發展。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能認識南管音樂的演出方式與特色。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能正確的認識南管音樂的樂器。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能欣賞南管音樂。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能欣賞歌仔戲並認識歌仔戲的由來。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能了解歌仔戲的各種表演形式。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能認識廖瓊枝女士對歌仔戲的熱情與對理想永不放棄的執著。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能分享聆聽後的心得。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了解北管音樂的意義與歷史發展。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能認識北管音樂的演出方式與特色。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能正確的認識北管音樂的樂器。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能欣賞北管音樂。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能使用橡膠板雕刻出節慶主題創作。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能利用雙色印刷套色方式印製作品。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能欣賞管絃樂曲。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能了解傳統音樂與西洋管絃樂之間的關係與相互影響。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能認識臺灣作曲家郭芝苑。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能認識歌仔戲的表演身段與唱腔。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能習唱一段歌仔戲曲調。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lastRenderedPageBreak/>
        <w:t>能和同學合作練習。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經由觀察日常生活用品的內部結構，發現新的創作素材。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從複雜的內部構造，發現其中構成的機能美感。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能依正確的節奏和音高演唱歌曲。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能試著用簡單的歌仔戲發展一段劇情。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能了解並和同學合作練習。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能和同學互相找到表演的重點。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能欣賞並認識各種廢棄零件構成的雕塑。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能認識藝術家杜象。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能了解附點八分音符的意義。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能正確的拍打與唸唱附點音符的節奏。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能創作附點八分音符的曲調。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能藉由觀察、想像，掌握昆蟲造型。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能懂得蒐集廢棄的日用工具。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能正確的使用工具。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能將物品拆解成零件。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能欣賞鋼琴組曲（管絃樂曲）《展覽會之畫》。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能了解視覺藝術與音樂之間的關係與相互影響。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能認識俄國作曲家穆索斯基。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能發揮創意與聯想，應用零件拼排新造型，並組合牢固的作品。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能認識劇本的基本形式。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能表現劇本中各角色的聲音特色。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能積極地參與讀劇的過程。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能認識長號的構造、音色及演奏方式。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能認識低音號的構造、音色及演奏方式。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能欣賞穆索斯基的《展覽會之畫》中的〈基輔城門〉、〈牛車〉。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從圖片欣賞中認識社區公共藝術。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能從文字與影像資料了解公共藝術的多元風貌。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透過討論與分享的過程，激發學生對社區公共藝術的情感。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能運用電腦及網路搜尋相關資料。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能觀察校園中各種類型公共藝術。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能從欣賞與分析作品的歷程，說出校園公共藝術應具備的元素與特質。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能了解表演藝術的概念，認識表演藝術的種類。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能了解劇本中角色的意義。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能表現不同角色的特質。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lastRenderedPageBreak/>
        <w:t>能感受戲劇人物的內心世界。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能透過團隊合作的形式計畫改造校園工程。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能了解歌劇的意義與特色。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能認識莫札特的歌劇作品《魔笛》。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能了解創作媒材特性，運用於創作過程。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能透過校園公共藝術創作改造校園環境，增加對環境的認同感。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能了解芭蕾舞劇的意義與特色。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能認識柴科夫斯基的芭蕾舞劇《胡桃鉗》。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能認識俄國音樂家柴科夫斯基。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能了解角色扮演對於議題討論的意義。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能運用焦點人物的技巧探索戲劇角色。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能從性別議題所引發人和人之間內外在的感受。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能認識歌劇的創作與製作過程。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能發揮創意，創作戲劇音樂。</w:t>
      </w:r>
    </w:p>
    <w:p w:rsidR="00E865BD" w:rsidRPr="00E865BD" w:rsidRDefault="00E865BD" w:rsidP="00E865BD">
      <w:pPr>
        <w:numPr>
          <w:ilvl w:val="2"/>
          <w:numId w:val="36"/>
        </w:numPr>
        <w:rPr>
          <w:rFonts w:ascii="標楷體" w:eastAsia="標楷體" w:hAnsi="標楷體" w:hint="eastAsia"/>
          <w:sz w:val="20"/>
          <w:szCs w:val="20"/>
        </w:rPr>
      </w:pPr>
      <w:r w:rsidRPr="00E865BD">
        <w:rPr>
          <w:rFonts w:ascii="標楷體" w:eastAsia="標楷體" w:hAnsi="標楷體" w:hint="eastAsia"/>
          <w:sz w:val="20"/>
          <w:szCs w:val="20"/>
        </w:rPr>
        <w:t>能將音樂應用於生活中。</w:t>
      </w:r>
    </w:p>
    <w:p w:rsidR="00DB0342" w:rsidRPr="00CF45D3" w:rsidRDefault="00DB0342" w:rsidP="00E865BD">
      <w:pPr>
        <w:numPr>
          <w:ilvl w:val="1"/>
          <w:numId w:val="36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</w:t>
      </w:r>
      <w:r w:rsidRPr="00CF45D3">
        <w:rPr>
          <w:rFonts w:ascii="標楷體" w:eastAsia="標楷體" w:hAnsi="標楷體" w:hint="eastAsia"/>
          <w:sz w:val="28"/>
          <w:szCs w:val="28"/>
        </w:rPr>
        <w:t>架構</w:t>
      </w:r>
      <w:r w:rsidRPr="00CF45D3">
        <w:rPr>
          <w:rFonts w:ascii="標楷體" w:eastAsia="標楷體" w:hAnsi="標楷體"/>
          <w:sz w:val="28"/>
          <w:szCs w:val="28"/>
        </w:rPr>
        <w:t>：</w:t>
      </w:r>
      <w:r w:rsidRPr="00F0212A">
        <w:rPr>
          <w:rFonts w:ascii="標楷體" w:eastAsia="標楷體" w:hAnsi="標楷體"/>
          <w:color w:val="002060"/>
          <w:sz w:val="28"/>
          <w:szCs w:val="28"/>
        </w:rPr>
        <w:t>﹙各校自行視需要決定是否呈現﹚</w:t>
      </w:r>
    </w:p>
    <w:p w:rsidR="00DB0342" w:rsidRPr="00950FB3" w:rsidRDefault="00DB0342" w:rsidP="00E865BD">
      <w:pPr>
        <w:numPr>
          <w:ilvl w:val="1"/>
          <w:numId w:val="36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CF45D3">
        <w:rPr>
          <w:rFonts w:ascii="標楷體" w:eastAsia="標楷體" w:hAnsi="標楷體" w:hint="eastAsia"/>
          <w:sz w:val="28"/>
          <w:szCs w:val="28"/>
        </w:rPr>
        <w:t>本</w:t>
      </w:r>
      <w:r w:rsidRPr="00CF45D3">
        <w:rPr>
          <w:rFonts w:ascii="標楷體" w:eastAsia="標楷體" w:hAnsi="標楷體"/>
          <w:sz w:val="28"/>
          <w:szCs w:val="28"/>
        </w:rPr>
        <w:t>學期課程內涵</w:t>
      </w:r>
      <w:r>
        <w:rPr>
          <w:rFonts w:ascii="標楷體" w:eastAsia="標楷體" w:hAnsi="標楷體" w:hint="eastAsia"/>
          <w:sz w:val="28"/>
          <w:szCs w:val="28"/>
        </w:rPr>
        <w:t>：（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59"/>
        <w:gridCol w:w="2410"/>
        <w:gridCol w:w="851"/>
        <w:gridCol w:w="1275"/>
        <w:gridCol w:w="1843"/>
        <w:gridCol w:w="3119"/>
        <w:gridCol w:w="1842"/>
        <w:gridCol w:w="1134"/>
      </w:tblGrid>
      <w:tr w:rsidR="001F149D" w:rsidRPr="009262E2" w:rsidTr="001F149D">
        <w:tc>
          <w:tcPr>
            <w:tcW w:w="851" w:type="dxa"/>
            <w:vAlign w:val="center"/>
          </w:tcPr>
          <w:p w:rsidR="001F149D" w:rsidRPr="004C17E0" w:rsidRDefault="001F149D" w:rsidP="00DA2B20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1F149D" w:rsidRPr="004C17E0" w:rsidRDefault="001F149D" w:rsidP="00DA2B20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napToGrid w:val="0"/>
              <w:spacing w:line="240" w:lineRule="exact"/>
              <w:jc w:val="center"/>
              <w:rPr>
                <w:rFonts w:ascii="標楷體" w:eastAsia="標楷體" w:hAnsi="標楷體" w:hint="eastAsia"/>
                <w:spacing w:val="-14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49D" w:rsidRPr="00216CF3" w:rsidRDefault="001F149D" w:rsidP="00E162EC">
            <w:pPr>
              <w:snapToGrid w:val="0"/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49D" w:rsidRPr="00911BC0" w:rsidRDefault="001F149D" w:rsidP="00DA2B20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275" w:type="dxa"/>
            <w:vAlign w:val="center"/>
          </w:tcPr>
          <w:p w:rsidR="001F149D" w:rsidRPr="00216CF3" w:rsidRDefault="001F149D" w:rsidP="00E162EC">
            <w:pPr>
              <w:snapToGrid w:val="0"/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教材來源</w:t>
            </w:r>
          </w:p>
        </w:tc>
        <w:tc>
          <w:tcPr>
            <w:tcW w:w="1843" w:type="dxa"/>
            <w:vAlign w:val="center"/>
          </w:tcPr>
          <w:p w:rsidR="001F149D" w:rsidRPr="00216CF3" w:rsidRDefault="001F149D" w:rsidP="00E162EC">
            <w:pPr>
              <w:snapToGrid w:val="0"/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49D" w:rsidRPr="0008393C" w:rsidRDefault="001F149D" w:rsidP="00E162EC">
            <w:pPr>
              <w:snapToGrid w:val="0"/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49D" w:rsidRPr="001F149D" w:rsidRDefault="001F149D" w:rsidP="00E162EC">
            <w:pPr>
              <w:snapToGrid w:val="0"/>
              <w:spacing w:line="240" w:lineRule="exact"/>
              <w:jc w:val="center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  <w:r w:rsidRPr="00911BC0">
              <w:rPr>
                <w:rFonts w:hint="eastAsia"/>
                <w:b/>
              </w:rPr>
              <w:t>備</w:t>
            </w:r>
            <w:r w:rsidRPr="00911BC0">
              <w:rPr>
                <w:rFonts w:hint="eastAsia"/>
                <w:b/>
              </w:rPr>
              <w:t xml:space="preserve"> </w:t>
            </w:r>
            <w:r w:rsidRPr="00911BC0">
              <w:rPr>
                <w:rFonts w:hint="eastAsia"/>
                <w:b/>
              </w:rPr>
              <w:t>註</w:t>
            </w: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2/10~2/14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1-1美的印象1-2美的傳播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5-1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小紅帽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9-1「原」音重現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1.影像與文字是日常生活中容易取得的學習素材，本節教學活動結合平面媒體與網際網路，引導學生搜尋臺灣在地的各種面貌，使其對生活的土地有更多的認識。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2.引導學生透過各種管道與搜集資料，從欣賞海報、解構海報元素、海報製作方式，思考如何透過</w:t>
            </w: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海報傳遞臺灣之美。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3.由歌曲習唱中，讓學生了解歌詞含意，主動的運用歌聲與故事情境結合，表現歌唱的自信與樂趣。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4.此曲為六八拍樂曲，教學時應注意拍子的韻律感、節奏的準確度、正確的樂句呼吸處，以及演唱時的音準與咬字。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5.原住民舞蹈的素材來源，成取自於日常生活重要事件。教材的設計由聆聽原住民音樂、欣賞影音以及生活資料的蒐集開始，增加學生對原住民文化的了解及感受，進而從中發展舞蹈的基本動作。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1.電腦、單槍、投影幕。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2.廣播設備。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3.自製教學投影片。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4.群組電腦、無線遙控主機。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5.鋼琴（或風琴）、歌曲CD。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6.曲譜掛圖、教學圖卡。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7.原住民音樂、影片。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1.紙、筆、課前蒐集相關資料。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2.高音直笛。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3.蒐集傳統原住民日常生活資料。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</w:t>
            </w: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1-3-4瞭解世界上不同的群體、文化和國家，能尊重欣賞其差異。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2-3-3瞭解人權與民主法治的密切關係。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3-2-2學習如何解決問題及做決定。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3-3-1解讀各種媒體所傳遞的性別刻板化。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/>
                <w:bCs/>
                <w:sz w:val="20"/>
                <w:szCs w:val="20"/>
              </w:rPr>
              <w:t>3-3-4</w:t>
            </w: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檢視不同族群文化中的性別關係。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4-3-5能利用搜尋引擎及搜尋技巧尋找合適的網路資源.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4-3-6能利用網路工具分享學習資源與心得。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5-3-4能認識正確引述網路資源的方式。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2/17~2/21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1-3美的探索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5-2認識六八拍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9-2舞動身體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1.學生透過引導、討論、搜尋等教學活動，了解製作海報的基本知識。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2.學生養成主動學習、探索，非制式創作型態，運用構思並發揮個人想像與創意，逐步完成海報。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3.發表並宣傳海報，了解海報與生活的關係，進而發現藝術與生活的密切型態。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4.本節著重六八拍的認識，教學時應注意學生的先備知識，建立正確的節拍與節奏的觀念。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5.由樂曲的習唱與演奏中，注意演唱的音準和咬字，需注意以正確的節奏表現演唱與演奏的自信與樂趣。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6.原住民舞蹈的素材來源，成取自於日常生活重要事件。教材的設計由聆聽原住民音樂、欣賞影音以及生活資料的蒐集開始，增加學生對原住民文化的了解及感受，進而從中發展舞蹈的基本動作。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1.電腦、單槍、投影幕。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2.自製教學投影片。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3.海報設計單、四開卡紙。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4.彩繪、剪貼工具數套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備用。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5.數位相機。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6.黏貼海報工具。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7.鋼琴（或風琴）、歌曲CD。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8.曲譜掛圖、教學掛圖、教學圖卡。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9.原住民音樂、影片。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1.課前收集相關資料與素材。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2.製作用海報媒材（彩繪或剪貼工具）、特殊輔助紙張。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3.完成的海報作品及電子檔。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4.高音直笛。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5.蒐集傳統原住民日常生活資料。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</w:t>
            </w: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1-3-4瞭解世界上不同的群體、文化和國家，能尊重欣賞其差異。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2-3-3瞭解人權與民主法治的密切關係。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3-2-2學習如何解決問題及做決定。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3-3-1解讀各種媒體所傳遞的性別刻板化。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/>
                <w:bCs/>
                <w:sz w:val="20"/>
                <w:szCs w:val="20"/>
              </w:rPr>
              <w:t>3-3-4</w:t>
            </w: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檢視不同族群文化中的性別關係。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4-3-5能利用搜尋引擎及搜尋技巧尋找合適的網路資源.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4-3-6能利用網路工具分享學習資源與心得。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5-3-4能認識正確引述網路資源的方式。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2/24~2/28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1-3美的探索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5-2認識六八拍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9-3「原」地起舞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1.學生透過引導、討論、搜尋等教學活動，了解製作海報的基本知識。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2.學生養成主動學習、探索，非制式創作型態，運用構思並發揮個人想像與創意，逐步完成海報。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3.發表並宣傳海報，了解海報與生活的關係，進而發現藝術與生活的密切型態。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4.本節著重六八拍的認識，教學時應注意學生的先備知識，建立正確的節拍與節奏的觀念。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5.由樂曲的習唱與演奏中，注意演唱的音準和咬字，需注意以正確的節奏表現演唱與演奏的自信與樂趣。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6.本教學活動目的在於引導學生，經由欣賞原住民舞蹈後，能發現原住民舞蹈的基本元素，並發展簡單的舞蹈動作，從中獲得樂趣。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7.探討重複的動作加上隊形的變化，讓視覺的空間變化顯得多元。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1.電腦、單槍、投影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2.自製教學投影片。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3.海報設計單、四開卡紙。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4.彩繪、剪貼工具數套備用。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5.數位相機。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6.黏貼海報工具。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7.鋼琴（或風琴）、歌曲CD。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8.曲譜掛圖、教學掛圖、教學圖卡。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9.原住民舞蹈影片。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學生準備：1.課前收集相關資料與素材。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2.製作用海報媒材（彩繪或剪貼工具）、特殊輔助紙張。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3.完成的海報作品及電子檔。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4.高音直笛。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</w:t>
            </w: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1-3-4瞭解世界上不同的群體、文化</w:t>
            </w: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和國家，能尊重欣賞其差異。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2-3-3瞭解人權與民主法治的密切關係。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3-2-2學習如何解決問題及做決定。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3-3-1解讀各種媒體所傳遞的性別刻板化。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/>
                <w:bCs/>
                <w:sz w:val="20"/>
                <w:szCs w:val="20"/>
              </w:rPr>
              <w:t>3-3-4</w:t>
            </w: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檢視不同族群文化中的性別關係。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4-3-5能利用搜尋引擎及搜尋技巧尋找合適的網路資源.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4-3-6能利用網路工具分享學習資源與心得。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5-3-4能認識正確引述網路資源的方式。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3/2~3/6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1-3美的探索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5-3音樂裡的故事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9-3「原」地起舞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1.學生透過引導、討論、搜尋等教學活動，了解製作海報的基本知識。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2.學生養成主動學習、探索，非制式創作型態，運用構思並發揮個人想像與創意，逐步完成海報。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3.發表並宣傳海報，了解海報與生活的關係，進而發現藝術與生活的密切型態。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4.藉由欣賞普羅柯菲夫管絃樂曲《彼得與狼》，感受音樂在童話中的豐富變化，帶給學生充滿想像力的愉快體驗。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5.透過音樂故事的欣賞，認識並感受每位故事角色所代表的樂器音色，如雙簧管、低音管、定音鼓等。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6.本教學活動目的在於引導學生，經由欣賞原住民舞蹈後，能發現原住民舞蹈的基本元素，並發展簡單的舞蹈動作，從中獲得樂趣。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7.探討重複的動作加上隊形的變化，讓視覺的空間變化顯得多元。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教師準備：1.電腦、單槍、投影幕。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2.自製教學投影片。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3.海報設計單、四開卡紙。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4.彩繪、剪貼工具數套備用。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5.數位相機。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6.黏貼海報工具。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7.教學圖卡、曲譜掛圖。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8.音樂CD或影片。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9.原住民舞蹈影片。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學生準備：1.課前收集相關資料與素材。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2.製作用海報媒材（彩繪或剪貼工具）、特殊輔助紙張。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3.完成的海報作品及電子檔。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1-3-4瞭解世界上不同的群體、文化和國家，能尊重欣賞其差異。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2-3-3瞭解人權與民主法治的密切關係。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3-2-2學習如何解決問題及做決定。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3-3-1解讀各種媒體所傳遞的性別刻板化。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/>
                <w:bCs/>
                <w:sz w:val="20"/>
                <w:szCs w:val="20"/>
              </w:rPr>
              <w:t>3-3-4</w:t>
            </w: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檢視不同族群文化中的性別關係。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4-3-5能利用搜尋引擎及搜尋技巧尋找合適的網路資源.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4-3-6能利用網路工具分享學習資源與心得。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5-3-4能認識正確</w:t>
            </w: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引述網路資源的方式。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3/9~3/13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1-4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美的印記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5-3音樂裡的故事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9-4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大家來跳舞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1.發表並宣傳海報，了解海報與生活的關係，進而發現藝術與生活的密切型態。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2.藉由欣賞普羅柯菲夫管絃樂曲《彼得與狼》，感受音樂在童話中的豐富變化，帶給學生充滿想像力的愉快體驗。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3.透過音樂故事的欣賞，認識並感受每位故事角色所代表的樂器音色，如雙簧管、低音管、定音鼓等。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4.學生透過文化的了解，能從原住民日常生活的面向切入，擷取舞蹈的基本動作，且經過分段練習後，嘗試與同學合作，設定一個主題，進行更深入的動作設計及隊形的變化，完成一段原住民舞蹈的創作。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1.電腦、單槍、投影幕。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2.自製教學投影片。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3.數位相機。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4.黏貼海報工具。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5.教學圖卡、曲譜掛圖。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6.音樂CD或影片。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7.原住民舞蹈影片。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學生準備：完成的海報作品及電子檔。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2-3-10參與藝文活動，記錄、比較不同文化所呈現的特色及文化背景。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cs="Arial Unicode MS" w:hint="eastAsia"/>
                <w:sz w:val="20"/>
                <w:szCs w:val="20"/>
              </w:rPr>
              <w:t>3-3-12運用科技及各種方式蒐集、分類不同之藝文資訊，並養成習慣。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1-3-4瞭解世界上不同的群體、文化和國家，能尊重欣賞其差異。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2-3-3瞭解人權與民主法治的密切關係。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3-2-2學習如何解決問題及做決定。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3-3-1解讀各種媒體所傳遞的性別刻板化。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/>
                <w:bCs/>
                <w:sz w:val="20"/>
                <w:szCs w:val="20"/>
              </w:rPr>
              <w:t>3-3-4</w:t>
            </w: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檢視不同族群文化中的性別關係。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4-3-5能利用搜尋引擎及搜尋技巧尋找合適的網路資源.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4-3-6能利用網路工具分享學習資源與心得。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5-3-4能認識正確引述網路資源的方式。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3/16~3/20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2-1不同的慶典2-2版畫家眼中的歡樂氣氛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6-1臺灣的傳統音樂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9-4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大家來跳舞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1.透過圖片觀察，了解不同國家之慶典形式。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2.經由討論與分享，認識臺灣各地的慶典活動。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3.透過討論，了解慶典活動的重要元素。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4.欣賞藝術家以節慶為主的凸版畫作品。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5.了解創作主題與內容之關係。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6.透過欣賞作品，認識「節慶作品」創作的要素。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不論是生命禮俗、迎神廟會或傳統戲劇，臺灣傳統音樂與我們的生活、文化與習俗息息相關，但是學生對於傳統音樂的認識是薄弱的。因此主要針對「南管」與「北管」音樂做概念性的介紹，讓學生形成認知，認識傳統音樂的內涵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8.由歌曲習唱中，讓學生了解歌詞含意，主動的運用歌聲與生活經驗結合，感受內心的心情話語，表現歌唱的自信與樂趣。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9.學生透過文化的了解，能從原住民日常生活的面向切入，擷取舞蹈的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基本動作，且經過分段練習後，嘗試與同學合作，設定一個主題，進行更深入的動作設計及隊形的變化，完成一段原住民舞蹈的創作。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1.國內外慶典圖片、影音設備。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2.橡膠版和木刻板作品、年畫。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3.鋼琴（或風琴）或歌曲CD。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4.曲譜掛圖、教學圖卡。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5.原住民舞蹈影片。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1.參加慶典照片。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2.高音直笛。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3"/>
                <w:attr w:name="Year" w:val="2002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2-3-10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3-3-14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4-3-2能瞭解電腦網路之基本概念及其功能。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5-3-2能瞭解與實踐資訊倫理。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3-3-1關切人類行為對環境的衝擊，進而建立環境友善的生活與消費觀念。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5-3-1具有參與規劃校園環境調查活動的經驗。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◎人權教育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1-3-4瞭解世界上不同的群體、文化和國家，能尊重欣賞其差異。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異。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◎家政教育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3-3-3從事與欣賞美化生活的藝術造型活動。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3-3-4認識並能運用社區資源。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3/23~3/27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2-3當版遇到墨（一）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6-2南管音樂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10-1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認識歌仔戲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1.正確的使用各種版畫工具及雕刻刀。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2.認識凸版畫印製方法及效果。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.南管音樂是臺灣傳統音樂之一，具有相當高的藝術性與文化層次，也有著極為複雜的概念，雖然藝術的定義是明確的，但是由於歷史發展的變化與現代化的過程，使得傳統音樂漸漸的在生活周遭式微，學生也很難完整的理解音樂的特色與美感，因此教學時應注意對於南管音樂知識的建立，引導感受音樂的表現形式，成為日後欣賞臺灣傳統音樂的認知基礎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4.透過欣賞歌仔戲，認識歌仔戲並了解歌仔戲的由來與發展。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5.體驗臺灣歌仔戲音樂與文字之美，增加對歌仔戲的認識與興趣。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1.橡膠板、油墨、滾筒、馬連、調墨刀、調墨盤。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2.南管音樂CD。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3.南管影片。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4.歌仔戲影片。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學生準備：1.雕刻刀。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2.蒐集媒體中所欣賞過的歌仔戲。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1-3-5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結合科技，開發新的創作經驗與方向。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0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2-3-10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4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3-3-14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選擇主題，探求並收藏一、二種生活環境中喜愛的藝術小品，如：純藝術、商業藝術、生活</w:t>
            </w: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藝術、民俗藝術、傳統藝術等作為日常生活的愛好。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◎資訊教育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4-3-2能瞭解電腦網路之基本概念及其功能。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5-3-2能瞭解與實踐資訊倫理。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3-3-1關切人類行為對環境的衝擊，進而建立環境友善的生活與消費觀念。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5-3-1具有參與規劃校園環境調查活動的經驗。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利。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◎家政教育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3-3-3從事與欣賞美化生活的藝術造型活動。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3-3-4認識並能運用社區資源。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3/30~4/3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2-3當版遇到墨（一）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6-3北管音樂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10-1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認識歌仔戲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1.正確的使用各種版畫工具及雕刻刀。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2.認識凸版畫印製方法及效果。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.北管音樂是臺灣傳統音樂之一，具有相當高的藝術性與文化層次。由於傳統音樂漸漸在生活周遭式微，學生很難完整理解音樂的特色與美感，因此在教學時應注意對於北管音樂知識的建立，引導感受音樂的表現形式，成為日後欣賞傳統音樂的認知基礎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4.透過欣賞歌仔戲，認識歌仔戲並了解歌仔戲的由來與發展。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5.體驗臺灣歌仔戲音樂與文字之美，增加對歌仔戲的認識與興趣。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1.橡膠板、油墨、滾筒、馬連、調墨刀、調墨盤。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2.北管音樂CD。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3.北管影片。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4.歌仔戲影片。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1.雕刻刀。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2.蒐集媒體中所欣賞過的歌仔戲。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1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1-3-5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結合科技，開發新的創作經驗與方向。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3"/>
                <w:attr w:name="Year" w:val="2002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2-3-10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</w:t>
            </w: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3-3-14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◎資訊教育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4-3-2能瞭解電腦網路之基本概念及其功能。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5-3-2能瞭解與實踐資訊倫理。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3-3-1關切人類行為對環境的衝擊，進而建立環境友善的生活與消費觀念。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5-3-1具有參與規劃校園環境調查活動的經驗。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◎家政教育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3-3-3從事與欣賞美化生活的藝術造型活動。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3-3-4認識並能運用社區資源。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4/6~4/10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2-4當版遇到墨（二）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6-4認識郭芝苑與作品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10-2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歌仔戲大會串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1.利用橡膠板及雕刻刀刻製凸版。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2.利用雙色重疊套印作品。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3.本單元著重在美感經驗的建立，使學生能透過生活中的音樂，了解音樂在生活中的重要性，建立生活美學觀。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4.學生掌握視覺藝術與音樂之間的關係外，重要的是將這些特性與音樂結合，理解音樂中的表現力。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5.引導學生理解音樂的變化，以及作曲家在樂曲中的應用。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6.學生能學習傳統歌仔戲曲調如都馬調、七字調、緊疊仔等的唱腔，利用傳統歌仔戲唱腔，結合曲調七字組合的特性練習變化。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1.橡膠板、油墨、滾筒、馬連或壓印機、印刷紙。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2.鋼琴（或風琴）。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3.《三首臺灣民間音樂》CD。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4.京劇、南管與北管音樂CD。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5.歌仔戲曲調數首。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學生準備：雕刻刀、圖稿、油性簽字筆。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1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1-3-5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結合科技，開發新的創作經驗與方向。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3"/>
                <w:attr w:name="Year" w:val="2002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2-3-10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3-3-14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◎資訊教育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4-3-2能瞭解電腦網路之基本概念及其功能。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5-3-2能瞭解與實踐資訊倫理。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3-3-1關切人類行為對環境的衝擊，進而建立環境友善的生活與消費觀</w:t>
            </w: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念。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5-3-1具有參與規劃校園環境調查活動的經驗。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◎家政教育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3-3-3從事與欣賞美化生活的藝術造型活動。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3-3-4認識並能運用社區資源。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4/13~4/17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2-4當版遇到墨（二）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6-4認識郭芝苑與作品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10-2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歌仔戲大會串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1.利用橡膠板及雕刻刀刻製凸版。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2.利用雙色重疊套印作品。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3.本單元著重在美感經驗的建立，使學生能透過生活中的音樂，了解音樂在生活中的重要性，建立生活美學觀。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4.學生掌握視覺藝術與音樂之間的關係外，重要的是將這些特性與音樂結合，理解音樂中的表現力。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5.引導學生理解音樂的變化，以及作曲家在樂曲中的應用。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6.學生能學習傳統歌仔戲曲調如都馬調、七字調、緊疊仔等的唱腔，利用傳統歌仔戲唱腔，結合曲調七字組合的特性練習變化。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1.橡膠板、油墨、滾筒、馬連或壓印機、印刷紙。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2.鋼琴（或風琴）。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3.《三首臺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灣民間音樂》CD。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4.京劇、南管與北管音樂CD。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5.歌仔戲曲調數首。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學生準備：雕刻刀、圖稿、油性簽字筆。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動態評量</w:t>
            </w: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1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1-3-5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結合科技，開發新的創作經驗與方向。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3"/>
                <w:attr w:name="Year" w:val="2002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2-3-10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3-3-14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◎資訊教育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4-3-2能瞭解電腦網路之基本概念及其功能。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5-3-2能瞭解與實踐資訊倫理。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3-3-1關切人類行為對環境的衝擊，進而建立環境友善的生活與消費觀念。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5-3-1具有參與規劃校園環境調查活動的經驗。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◎家政教育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3-3-3從事與欣賞美化生活的藝術造型活動。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3-3-4認識並能運用社區資源。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4/20~4/24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3-1外面裡面不一樣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7-1漫步在有聲有色的世界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10-3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粉墨登場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1.利用廢棄的日用物品，拆解且發現內部與外觀相異的構造，有電子零件構成的，有齒輪構成的，這些結構不一定具有</w:t>
            </w: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美感，但透過學生觀察、聯想，讓這些內部機件成為創作素材。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2.由歌曲習唱中，讓學生了解歌詞含意，主動的運用歌聲與生活經驗結合，感受內心的心情話語，表現歌唱的自信與樂趣。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.透過電影的傳播，此曲雖然是耳熟能詳的樂曲，但曲中有許多的附點八分音符（附點八分休止符）加上時漏分音符的節奏、跳因、連結線，節奏變化的困難度高，需要注意學生的韻律感、節奏的準確度，以及演唱的音準與咬字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4.學生能利用歌仔戲編排找到角色的對話，與歌仔調配合形式及關係。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教師準備：1.鋼琴（或風琴）、歌曲CD。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2.曲譜掛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圖、教學圖卡。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3.歌仔調數首。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1.高音直笛。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2.自編故事。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1-3-5結合科技，開發新的創作經驗與方向。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3"/>
                <w:attr w:name="Year" w:val="2002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2-3-10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  <w:p w:rsidR="001F149D" w:rsidRPr="0008393C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4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3-3-14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1-2-1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3-2-2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學習如何解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決問題及做決定。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2-3-4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3-3-1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解讀各種媒體所傳遞的性別刻板化。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3-3-2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參與團體活動與事務，不受性別的限制。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3-3-3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表達對社區公共事務的看法，不受性別限制。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4/27~5/1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3-2重組的藝術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7-2認識附點八分音符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10-3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粉墨登場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1.雕塑的構成方式不一定只有將素材「雕刻」及「塑形」，藉由現成物重新排列組合，也是立體造型創作方式之一。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2.廢棄零件重組造型不一定粗獷，也可細膩，可維持原物形體，也可削切扭曲，造型方式自由，端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看作者的創意與巧思。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3.杜象是廿世紀初達達主義的先驅，他所提出將現成物轉換為藝術表現的觀念深深影響現代藝術創作，勇於表達並執著理念的態度值得學生學習。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4.節奏與音符的概念是一種較為抽象的概念，教學時應注意學生的先備知識，引導感受節奏變化的表現。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5.學生的曲調創作不須太過在意曲調的調性問題，但需注意音高的流暢性與節奏的變化。教師除了即時修正學生的創作外，應給予鼓勵以提高創作的興趣與勇氣。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6.學生能利用歌仔戲編排找到角色的對話，與歌仔調的配合形式及關係。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1.教學掛圖（或教學簡報）。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2.鋼琴（或風琴）。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3.節奏卡、教學掛圖。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4.歌仔調數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學生準備：自編故事。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1-3-5結合科技，開發新的創作經驗與方向。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2-3-6透過分析、描述、討論等方式，辨認自然物、人造物與藝術品的特徵及要素。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0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2-3-10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3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  <w:p w:rsidR="001F149D" w:rsidRPr="0008393C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3-3-14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1-2-1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3-2-2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學習如何解決問題及做決定。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2-3-4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尊重不同性別者在溝通過程中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3-3-1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解讀各種媒體所傳遞的性別刻板化。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3-3-2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參與團體活動與事務，不受性別的限制。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3-3-3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表達對社區公共事務的看法，不受性別限制。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5/4~5/8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3-3組合昆蟲新造型（一）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7-3展覽會之畫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10-3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粉墨登場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1.觀摩時，應多正向欣賞作品，而非去挑剔像不像的問題，讓學生體驗零件重組的創作樂趣。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2.物品拆解（尤其是電器用品）時，常有拆不開的時候，教師須提醒學生要有耐心，細心觀察並注意安全，不要被外觀銳利的邊緣割傷。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3.學生要掌握視覺藝術與音樂之間的關係外，重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要的是將這些特性與音樂結合，理解音樂中的表現力。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4.引導生了解音樂的變化，以及作曲家在樂曲中的應用。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5.學生能利用歌仔戲編排找到角色的對話，與歌仔調的配合形式及關係。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1.教學簡報或掛圖。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2.拆解工具：不同口徑螺絲起子、斜口鉗、美工刀等工具。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3.音樂CD(鋼琴獨奏版、管弦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樂版)。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4.哈特曼〈基輔城門〉與〈未孵化的小雞隻舞〉畫作圖卡。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5.歌仔調數首。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1.廢棄日用器具或機械玩具（可攜至學校的大小）。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2.自編故事。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1-3-5結合科技，開發新的創作經驗與方向。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3"/>
                <w:attr w:name="Year" w:val="2002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2-3-10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參與藝文活動，記錄、比較不同文化所呈現的特色及文化背景。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  <w:p w:rsidR="001F149D" w:rsidRPr="0008393C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4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3-3-14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選擇主題，探求並收藏一、二種生活環境中喜愛的藝術小品，如：純藝術、商業藝術、生活藝術、民俗藝術、傳統藝術等作為日常生活的愛好。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1-2-1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3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3-2-2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學習如何解決問題及做決定。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2-3-4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3-3-1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解讀各種媒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3-3-2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參與團體活動與事務，不受性別的限制。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1F149D">
                <w:rPr>
                  <w:rFonts w:ascii="標楷體" w:eastAsia="標楷體" w:hAnsi="標楷體" w:cs="Arial Unicode MS" w:hint="eastAsia"/>
                  <w:sz w:val="20"/>
                  <w:szCs w:val="20"/>
                </w:rPr>
                <w:t>3-3-3</w:t>
              </w:r>
            </w:smartTag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表達對社區公共事務的看法，不受性別限制。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5/11~5/15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3-4組合昆蟲新造型（二）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7-3展覽會之畫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11-1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讀讀劇本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1.以昆蟲造型作為表現題材，部分學生著重於像不像或結構比例問題，造成選擇零件時的困擾。盡量鼓勵學生發揮創意，掌握基本型體，如有6隻腳、長長的觸鬚或大翅膀，造型可誇張、怪異、有趣。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2.電子零件或齒輪多數為塑膠、金屬材質，建議以泡棉膠裁切成適當大小黏貼，如須利用熱熔膠協助組裝時，提醒學生注意槍頭與熔膠高溫容易燙傷，務必注意安全。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3.希望學生透過構思媒材的應用、創作方式與作品表現，而非指定單一素材或創作技法，藉此培養靈活變通的思考與解決問題的能力。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4.學生要掌握視覺藝術與音樂之間的關係外，重要的是將這些特性與音樂結合，理解音樂中的表現力。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5.引導生了解音樂的變化，以及作曲家在樂曲中的應用。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本單元重點是性別議題的探討，希望從劇本的閱讀和練習過程中，以學生在學校常遇到的兩性刻板印象的情境為素材，透過劇場的表演型態體驗角色，並運用教育劇場的演出形式，讓戲劇表演結合議題探討，讓嚴肅的議題在較輕鬆的表演氛圍中，逐步的帶領學生探討性別之間互相尊重的目的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7.本單元運用教育劇場技巧有論壇劇場、真心話和焦點人物等，透過技巧的運用，探討劇本角色對與性別議題深入的體驗與了解。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1.拆解工具：螺絲起子等。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2.熱熔槍、熱熔膠、泡棉膠。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3.音樂CD(鋼琴獨奏版、管弦樂版)。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4.哈特曼〈基輔城門〉與〈未孵化的小雞隻舞〉畫作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圖卡。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5.小傑的洋娃娃演出(影)錄音。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6.打破性別刻板印象的照片。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學生準備：1.各類廢棄零件。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2.飛機木、瓦楞紙、泡棉膠。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3.剪刀、美工刀。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4.對於性別議題的媒體報導資料。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卷宗評量</w:t>
            </w: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1-3-2認知次文化對身體意象的影響。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3-3-1解讀各種媒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3-3-2參與團體活動與事務，不受性別的限制。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3-3-3表達對社區公共事務的看法，不受性別限制。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lastRenderedPageBreak/>
              <w:t>5/18~5/22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3-4組合昆蟲新造型（二）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7-4認識樂器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11-1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讀讀劇本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1.以昆蟲造型作為表現題材，部分學生著重於像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不像或結構比例問題，造成選擇零件時的困擾。盡量鼓勵學生發揮創意，掌握基本型體，如有6隻腳、長長的觸鬚或大翅膀，造型可誇張、怪異、有趣。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2.電子零件或齒輪多數為塑膠、金屬材質，建議以泡棉膠裁切成適當大小黏貼，如須利用熱熔膠協助組裝時，提醒學生注意槍頭與熔膠高溫容易燙傷，務必注意安全。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3.希望學生透過構思媒材的應用、創作方式與作品表現，而非指定單一素材或創作技法，藉此培養靈活變通的思考與解決問題的能力。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4.本節著重美感經驗的建立，使學生透過生活中的音樂，了解音樂在生活中的重要性，建立生活美學觀。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5.學生除了掌握動物的特性與特徵外，重要的是將這些特性與音樂結合，理解音樂中的表現力。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6.本單元重點是性別議題的探討希望從劇本的閱讀和練習過程中，以學生在學校常遇到的兩性刻板印象的情境為素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材，透過劇場的表演型態體驗角色，並運用教育劇場的演出形式，讓戲劇表演結合議題探討，讓嚴肅的議題在較輕鬆的表演氛圍中，逐步的帶領學生探討性別之間互相尊重的目的。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7.本單元運用教育劇場技巧有論壇劇場、真心話和焦點人物等，透過技巧的運用，探討劇本角色對與性別議題深入的體驗與了解。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1.拆解工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具：螺絲起子等。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2.熱熔槍、熱熔膠、泡棉膠。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3.音樂CD或影片。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4.曲譜掛圖、樂器掛圖（或樂器實物）。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5.小傑的洋娃娃演出(影)錄音。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6.打破性別刻板印象的照片。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1.各類廢棄零件。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2.飛機木、瓦楞紙、泡棉膠。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3.剪刀、美工刀。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4.對於性別議題的媒體報導資料。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卷宗評量</w:t>
            </w: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2-3-6透過分析、描述、討論等方式，辨認自然物、人造物與藝術品的特徵及要素。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3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1-3-2認知次文化對身體意象的影響。</w:t>
            </w:r>
          </w:p>
          <w:p w:rsidR="001F149D" w:rsidRPr="001F149D" w:rsidRDefault="001F149D" w:rsidP="00E162EC">
            <w:pPr>
              <w:pStyle w:val="31"/>
              <w:ind w:left="0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3-3-1解讀各種媒體所傳遞的性別刻板化。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3-3-2參與團體活動與事務，不受性別的限制。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3-3-3表達對社區公共事務的看法，不受性別限制。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5/25~5/29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4-1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拜訪社區公共藝術4-2</w:t>
            </w: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公共藝術進入校園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8-1快樂的捕鳥人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11-2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牆上的角色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1.影像與文字是日常生活中容易學習的素材，本節教學活動結合平面媒體與網際網路，引導學生搜尋社區公共藝術的各種面貌，對公共藝術認知有基本概念，了解生活中多元型態的公共藝術。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2.引導學生透過各種管道搜尋資料，從欣賞校園公共藝術、分析藝術設計與創作巧思，探索校園公共藝術創作媒材與特性。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3.讓學生釐清「表演藝術」的概念與定義，才能進一步認識表演藝術的內涵。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4.由歌曲習唱中，讓學生了解歌詞含意，主動的運用歌聲與生活經驗結合，感受內心的心情話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語，表演歌唱的自信與樂趣。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本活動主要的目的要建立角色，如何讓角色有更完整的存在，必須透過角色的討論，在討論中會有一些話題慢慢的成形。透過這些話題，教師可以讓學生更了解角色，也可以作為下一個活動的討論時的個人基本資料，因為透過這個活動將會更全面的了解這個角色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1.電腦、單槍、投影幕。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2.廣播設備。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3.自製教學投影片。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4.群組電腦、無線遙控主機。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5.鋼琴或歌曲CD。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6.曲譜掛圖、教學圖卡。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7.準備各種人物照片。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1.紙、筆、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課前收集相關資料。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2.高音直笛。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3.展示蒐集的照片。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3-3-12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運用科技及各種方式蒐集、分類不同之藝文資訊，並養成</w:t>
            </w: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3"/>
                <w:attr w:name="Year" w:val="2003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2-2-5培養對不同類型工作的態度。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4-3-2能瞭解電腦網路之基本概念及其功能。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4-3-3能遵守區域網路環境的使用規範。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1-3-2認知次文化對身體意象的影響。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2-3-2學習在性別互動中，展現自我的特色。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1-3-1能藉由觀察與體驗自然，以創作文章、美勞、音樂、戲劇表演等形式表現自然環境之美與對環境的關懷。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3-3-2能主動親近並關懷學校與社區的環境，並透過對於相關環境議題的瞭解，體會環境權的重要。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2-3-3瞭解人權與民主法治的密切關係。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6/1~6/5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4-3校園公共藝術創意者的創意4-4校園公共藝術花路米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8-2認識歌劇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11-3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真心話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1.引導學生透過各種管道搜尋資料，從欣賞校園公共藝術、分析藝術設計與創作巧思，探索校園公共藝術創作媒材與特性。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2.學生在了解公共藝術的意義及對於生活的影響，嘗試以校園的角落為創作空間，結合改造校園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的理念出發，期許學生能對於環境的改變感同身受，進而增加對校園環境維護的認同感。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歌劇是一種綜合藝術，有著複雜的概念，雖然藝術定義是明確的，但是歷史發展的變化，使得歌劇因時代的不同而有不同的表現形式與風格，學生難以理解，因此教學時應注意「表演藝術」知識的建立，引導感受歌劇的表現形式，理解「歌劇」所具備的特色即可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本活動主要的目的要建立角色，如何讓角色有更完整的存在，必須透過角色的討論，在討論中會有一些話題慢慢的成形。透過這些話題，教師可以讓學生更了解角色，也可以作為下一個活動的討論時的個人基本資料，因為透過這個活動將會更全面的了解這個角色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1.電腦、單槍、投影幕。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2.廣播設備。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3.自製教學投影片。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4.群組電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腦、無線遙控主機。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5.設計圖競稿用紙。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6.創作媒材：水泥漆、色母（紅、黃、藍、綠、紫）、油漆刷（筆）、粉筆、舊報紙、免洗碗。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7.作品說明卡、護貝膠膜。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8.歌劇影片或音樂CD。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9.準備各種人物照片。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1.紙、筆、課前收集相關資料。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2.彩繪防護措施（如圍裙或工作服、手套、帽子）。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3.彩繪工具。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4.展示蒐集的照片。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2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3-3-12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運用科技及各種方式蒐集、分類不同之藝文資訊，並養成習慣。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3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2-2-5培養對不同類型工作的態度。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4-3-2能瞭解電腦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網路之基本概念及其功能。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4-3-3能遵守區域網路環境的使用規範。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1-3-2認知次文化對身體意象的影響。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2-3-2學習在性別互動中，展現自我的特色。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1-3-1能藉由觀察與體驗自然，以創作文章、美勞、音樂、戲劇表演等形式表現自然環境之美與對環境的關懷。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3-3-2能主動親近並關懷學校與社區的環境，並透過對於相關環境議題的瞭解，體會環境權的重要。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2-3-3瞭解人權與民主法治的密切關係。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6/8~6/12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4-4校園公共藝術花路米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8-3認識芭蕾舞劇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11-4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焦點人物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1.學生在了解公共藝術的意義及對於生活的影響，嘗試以校園的角落為創作空間，結合改造校園的理念出發，期許學生能對於環境的改變感同身受，進而增加對校園環境維護的認同感。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2.芭蕾舞劇是一種綜合藝術，有著複雜的概念。教學時應注意學生的對於「表演藝術」知識的建立，引導感受「芭蕾舞劇」的表現形式，並理解「芭蕾舞劇」所具備的特色即可。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本節重點在於應用焦點人物（hotseating）或譯「坐針氈」的形式探索性別議題。演出過程的角色探索，在前面的活動中已深入的帶領，本節次是將前面所探索的內容和對角色的認識加以應用；如果學生已經很熟悉劇本內容，能夠完整的演出最好，即使拿著劇本演出也可以，重點在於學生能以角色的身分和觀眾對話，彼此之間有不同觀念的質疑和攻防，讓學生完整的演出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1.電腦、單槍、投影幕。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2.數位相機。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3.設計圖競稿用紙。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4.創作媒材：水泥漆、色母（紅、黃、藍、綠、紫）、油漆刷（筆）、粉筆、舊報紙、免洗碗。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5.作品說明卡、護貝膠膜。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6.鋼琴（或風琴）、歌曲CD。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7.歌劇影片或音樂CD。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8.準備各種具討論性的性別圖片。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1.彩繪防護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措施：圍裙或工作服、手套、帽子（視個人需求）。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2.鉛筆、橡皮擦、泡棉膠。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3.彩繪用具：視各組需要準備不同型態彩繪用具。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4.收集對性別理解的文章或實例。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2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3-3-12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運用科技及各種方式蒐集、分類不同之藝文資訊，並養成習慣。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3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2-2-5培養對不同類型工作的態度。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4-3-2能瞭解電腦網路之基本概念及其功能。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4-3-3能遵守區域網路環境的使用規範。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1-3-2認知次文化對身體意象的影響。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2-3-2學習在性別互動中，展現自我的特色。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1-3-1能藉由觀察與體驗自然，以創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作文章、美勞、音樂、戲劇表演等形式表現自然環境之美與對環境的關懷。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3-3-2能主動親近並關懷學校與社區的環境，並透過對於相關環境議題的瞭解，體會環境權的重要。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2-3-3瞭解人權與民主法治的密切關係。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6/15~6/19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4-4校園公共藝術花路米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8-3認識芭蕾舞劇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11-4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焦點人物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1.學生在了解公共藝術的意義及對於生活的影響，嘗試以校園的角落為創作空間，結合改造校園的理念出發，期許學生能對於環境的改變感同身受，進而增加對校園環境維護的認同感。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2.芭蕾舞劇是一種綜合藝術，有著複雜的概念。教學時應注意學生的對於「表演藝術」知識的建立，引導感受「芭蕾舞劇」的表現形式，並理解「芭蕾舞劇」所具備的特色即可。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3.本節重點在於應用焦點人物（hotseating）或譯「坐針氈」的形式探索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議題。演出過程的角色探索，在前面的活動中已深入的帶領，本節次是將前面所探索的內容和對角色的認識加以應用；如果學生已經很熟悉劇本內容，能夠完整的演出最好，即使拿著劇本演出也可以，重點在於學生能以角色的身分和觀眾對話，彼此之間有不同觀念的質疑和攻防，讓學生完整的演出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1.電腦、單槍、投影幕。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2.數位相機。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3.設計圖競稿用紙。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4.創作媒材：水泥漆、色母（紅、黃、藍、綠、紫）、油漆刷（筆）、粉筆、舊報紙、免洗碗。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5.作品說明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卡、護貝膠膜。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6.鋼琴（或風琴）、歌曲CD。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7.歌劇影片或音樂CD。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8.準備各種具討論性的性別圖片。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學生準備：1.彩繪防護措施：圍裙或工作服、手套、帽子（視個人需求）。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2.鉛筆、橡皮擦、泡棉膠。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3.彩繪用具：視各組需要準備不同型態彩繪用具。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4.收集對性別理解的文章或實例。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2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3-3-12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運用科技及各種方式蒐集、分類不同之藝文資訊，並養成習慣。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3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2-2-5培養對不同類型工作的態度。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4-3-2能瞭解電腦網路之基本概念及其功能。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4-3-3能遵守區域網路環境的使用規範。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1-3-2認知次文化對身體意象的影響。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2-3-2學習在性別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互動中，展現自我的特色。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1-3-1能藉由觀察與體驗自然，以創作文章、美勞、音樂、戲劇表演等形式表現自然環境之美與對環境的關懷。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3-3-2能主動親近並關懷學校與社區的環境，並透過對於相關環境議題的瞭解，體會環境權的重要。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2-3-3瞭解人權與民主法治的密切關係。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6200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第二十週</w:t>
            </w:r>
            <w:r w:rsidRPr="0056196F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2006C">
              <w:rPr>
                <w:rFonts w:ascii="標楷體" w:eastAsia="標楷體" w:hAnsi="標楷體"/>
                <w:sz w:val="20"/>
                <w:szCs w:val="20"/>
              </w:rPr>
              <w:t>6/22~6/26</w:t>
            </w: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4-4校園公共藝術花路米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8-4我是歌劇作曲家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t>11-4</w:t>
            </w:r>
          </w:p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焦點人物</w:t>
            </w: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1.學生在了解公共藝術的意義及對於生活的影響，嘗試以校園的角落為創作空間，結合改造校園的理念出發，期許學生能對於環境的改變感同身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受，進而增加對校園環境維護的認同感。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2.本單元能夠了解歌劇作品的呈現，是需要透過許多的人、事與物的完美結合才能夠誕生，並順利演出。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3.透過創意的啟發，與生活經驗結合，完成屬於自己的創作成果。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本節重點在於應用焦點人物（hotseating）或譯「坐針氈」的形式探索性別議題。演出過程的角色探索，在前面的活動中已深入的帶領，本節次是將前面所探索的內容和對角色的認識加以應用；如果學生已經很熟悉劇本內容，能夠完整的演出最好，即使拿著劇本演出也可以，重點在於學生能以角色的身分和觀眾對話，彼此之間有不同觀念的質疑和攻防，讓學生完整的演出。</w:t>
            </w: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教師準備：</w:t>
            </w:r>
          </w:p>
          <w:p w:rsidR="001F149D" w:rsidRPr="00216CF3" w:rsidRDefault="001F149D" w:rsidP="00E162E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1.電腦、單槍、投影幕。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2.數位相機。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3.設計圖競稿用紙。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4.創作媒材：水泥漆、色母（紅、黃、藍、綠、紫）、油漆刷（筆）、粉筆、舊報紙、免洗碗。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5.作品說明卡、護貝膠膜。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6.音樂CD。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7.教學掛圖。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8.準備各種具討論性的性別圖片。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學生準備：1.彩繪防護措施：圍裙或工作服、手套、帽子（視個人需求）。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2.鉛筆、橡皮擦、泡棉膠。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3.彩繪用具：視各組需要準備不</w:t>
            </w: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同型態彩繪用具。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4.收集對性別理解的文章或實例。</w:t>
            </w: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動態評量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6CF3">
              <w:rPr>
                <w:rFonts w:ascii="標楷體" w:eastAsia="標楷體" w:hAnsi="標楷體" w:hint="eastAsia"/>
                <w:sz w:val="20"/>
                <w:szCs w:val="20"/>
              </w:rPr>
              <w:t>真實評量</w:t>
            </w:r>
          </w:p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1-3-1探索各種不同的藝術創作方式，表現創作的想像力。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1-3-2構思藝術創作的主題與內容，選擇適當的媒體、技法，完成有規劃、有感情及思想的創作。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1-3-3嘗試以藝術創作的技法、形</w:t>
            </w: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式，表現個人的想法和情感。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1-3-4透過集體創作方式，完成與他人合作的藝術作品。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2-3-7認識環境與生活的關係，反思環境對藝術表現的影響。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2-3-8使用適當的視覺、聽覺、動覺藝術用語，說明自己和他人作品的特徵和價值。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2-3-9透過討論、分析、判斷等方式，表達自己對藝術創作的審美經驗與見解。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3-3-11以正確的觀念和態度，欣賞各類型的藝術展演活動。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2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3-3-12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運用科技及各種方式蒐集、分類不同之藝文資訊，並養成習慣。</w:t>
            </w:r>
          </w:p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3"/>
                <w:attr w:name="IsLunarDate" w:val="False"/>
                <w:attr w:name="IsROCDate" w:val="False"/>
              </w:smartTagPr>
              <w:r w:rsidRPr="0008393C">
                <w:rPr>
                  <w:rFonts w:ascii="標楷體" w:eastAsia="標楷體" w:hAnsi="標楷體" w:hint="eastAsia"/>
                  <w:sz w:val="20"/>
                  <w:szCs w:val="20"/>
                </w:rPr>
                <w:t>3-3-13</w:t>
              </w:r>
            </w:smartTag>
            <w:r w:rsidRPr="0008393C">
              <w:rPr>
                <w:rFonts w:ascii="標楷體" w:eastAsia="標楷體" w:hAnsi="標楷體" w:hint="eastAsia"/>
                <w:sz w:val="20"/>
                <w:szCs w:val="20"/>
              </w:rPr>
              <w:t>運用學習累積的藝術知能，設計、規劃並進行美化或改造生活空間。</w:t>
            </w: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lastRenderedPageBreak/>
              <w:t>◎生涯發展教育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1-2-1培養自己的興趣、能力。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2-2-5培養對不同類型工作的態度。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3-2-2學習如何解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決問題及做決定。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◎資訊教育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4-3-2能瞭解電腦網路之基本概念及其功能。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4-3-3能遵守區域網路環境的使用規範。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◎性別平等教育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1-3-2認知次文化對身體意象的影響。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2-3-2學習在性別互動中，展現自我的特色。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2-3-4尊重不同性別者在溝通過程中有平等表達的權利。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3-3-5體認社會和歷史演變過程中所造成的性別文化差異。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◎環境教育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1-3-1能藉由觀察與體驗自然，以創作文章、美勞、音樂、戲劇表演等形式表現自然環境之美與對環境的關懷。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3-3-2能主動親近並關懷學校與社區的環境，並透過對於相關環境議題的</w:t>
            </w: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lastRenderedPageBreak/>
              <w:t>瞭解，體會環境權的重要。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  <w:t>◎人權教育</w:t>
            </w:r>
          </w:p>
          <w:p w:rsidR="001F149D" w:rsidRPr="001F149D" w:rsidRDefault="001F149D" w:rsidP="00E162EC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1F149D">
              <w:rPr>
                <w:rFonts w:ascii="標楷體" w:eastAsia="標楷體" w:hAnsi="標楷體" w:cs="Arial Unicode MS" w:hint="eastAsia"/>
                <w:sz w:val="20"/>
                <w:szCs w:val="20"/>
              </w:rPr>
              <w:t>2-3-3瞭解人權與民主法治的密切關係。</w:t>
            </w: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</w:tcPr>
          <w:p w:rsidR="001F149D" w:rsidRPr="002327F2" w:rsidRDefault="001F149D" w:rsidP="00DA2B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327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第二十一週</w:t>
            </w:r>
          </w:p>
          <w:p w:rsidR="001F149D" w:rsidRPr="002327F2" w:rsidRDefault="001F149D" w:rsidP="00DA2B2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327F2">
              <w:rPr>
                <w:rFonts w:ascii="標楷體" w:eastAsia="標楷體" w:hAnsi="標楷體"/>
                <w:sz w:val="20"/>
                <w:szCs w:val="20"/>
              </w:rPr>
              <w:t>6/29~6/30</w:t>
            </w:r>
          </w:p>
          <w:p w:rsidR="001F149D" w:rsidRPr="004E4D55" w:rsidRDefault="001F149D" w:rsidP="00DA2B20">
            <w:pPr>
              <w:spacing w:line="0" w:lineRule="atLeast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vAlign w:val="center"/>
          </w:tcPr>
          <w:p w:rsidR="001F149D" w:rsidRPr="00216CF3" w:rsidRDefault="001F149D" w:rsidP="00E162EC">
            <w:pPr>
              <w:spacing w:line="240" w:lineRule="exact"/>
              <w:jc w:val="center"/>
              <w:rPr>
                <w:rFonts w:ascii="標楷體" w:eastAsia="標楷體" w:hAnsi="標楷體" w:cs="Arial Unicode MS" w:hint="eastAsia"/>
                <w:sz w:val="20"/>
                <w:szCs w:val="20"/>
              </w:rPr>
            </w:pPr>
          </w:p>
        </w:tc>
        <w:tc>
          <w:tcPr>
            <w:tcW w:w="2410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851" w:type="dxa"/>
          </w:tcPr>
          <w:p w:rsidR="001F149D" w:rsidRPr="0056196F" w:rsidRDefault="001F149D" w:rsidP="00DA2B20">
            <w:pPr>
              <w:spacing w:line="0" w:lineRule="atLeast"/>
              <w:rPr>
                <w:rFonts w:ascii="標楷體" w:eastAsia="標楷體" w:hAnsi="標楷體"/>
              </w:rPr>
            </w:pPr>
            <w:r w:rsidRPr="0062006C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149D" w:rsidRPr="00216CF3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3119" w:type="dxa"/>
          </w:tcPr>
          <w:p w:rsidR="001F149D" w:rsidRPr="0008393C" w:rsidRDefault="001F149D" w:rsidP="00E162E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149D" w:rsidRPr="001F149D" w:rsidRDefault="001F149D" w:rsidP="00E162EC">
            <w:pPr>
              <w:rPr>
                <w:rFonts w:ascii="標楷體" w:eastAsia="標楷體" w:hAnsi="標楷體" w:cs="Arial Unicode MS" w:hint="eastAsia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149D" w:rsidRPr="00911BC0" w:rsidRDefault="001F149D" w:rsidP="00DA2B20">
            <w:pPr>
              <w:pStyle w:val="af5"/>
              <w:rPr>
                <w:b/>
              </w:rPr>
            </w:pPr>
          </w:p>
        </w:tc>
      </w:tr>
      <w:tr w:rsidR="001F149D" w:rsidRPr="009262E2" w:rsidTr="001F149D">
        <w:tc>
          <w:tcPr>
            <w:tcW w:w="851" w:type="dxa"/>
            <w:vAlign w:val="center"/>
          </w:tcPr>
          <w:p w:rsidR="001F149D" w:rsidRPr="009262E2" w:rsidRDefault="001F149D" w:rsidP="00DA2B2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1F149D" w:rsidRPr="00216CF3" w:rsidRDefault="001F149D" w:rsidP="00DA2B20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1F149D" w:rsidRPr="00216CF3" w:rsidRDefault="001F149D" w:rsidP="00DA2B20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1" w:type="dxa"/>
          </w:tcPr>
          <w:p w:rsidR="001F149D" w:rsidRPr="009262E2" w:rsidRDefault="001F149D" w:rsidP="00DA2B20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275" w:type="dxa"/>
          </w:tcPr>
          <w:p w:rsidR="001F149D" w:rsidRPr="00216CF3" w:rsidRDefault="001F149D" w:rsidP="00DA2B20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3" w:type="dxa"/>
          </w:tcPr>
          <w:p w:rsidR="001F149D" w:rsidRPr="00216CF3" w:rsidRDefault="001F149D" w:rsidP="00DA2B20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1F149D" w:rsidRPr="0008393C" w:rsidRDefault="001F149D" w:rsidP="00DA2B20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1F149D" w:rsidRPr="001F149D" w:rsidRDefault="001F149D" w:rsidP="00DA2B20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1F149D" w:rsidRPr="009262E2" w:rsidRDefault="001F149D" w:rsidP="00DA2B20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DB0342" w:rsidRPr="00CE3C63" w:rsidRDefault="00DB0342" w:rsidP="007F228C">
      <w:pPr>
        <w:spacing w:line="400" w:lineRule="exact"/>
        <w:ind w:rightChars="50" w:right="120"/>
        <w:rPr>
          <w:rFonts w:ascii="新細明體" w:hAnsi="新細明體" w:cs="標楷體"/>
          <w:sz w:val="28"/>
          <w:szCs w:val="28"/>
        </w:rPr>
      </w:pPr>
    </w:p>
    <w:sectPr w:rsidR="00DB0342" w:rsidRPr="00CE3C63" w:rsidSect="006F535F">
      <w:footerReference w:type="default" r:id="rId8"/>
      <w:footerReference w:type="first" r:id="rId9"/>
      <w:pgSz w:w="16838" w:h="11906" w:orient="landscape"/>
      <w:pgMar w:top="1134" w:right="1134" w:bottom="1134" w:left="1134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D2D" w:rsidRDefault="007E7D2D">
      <w:r>
        <w:separator/>
      </w:r>
    </w:p>
  </w:endnote>
  <w:endnote w:type="continuationSeparator" w:id="1">
    <w:p w:rsidR="007E7D2D" w:rsidRDefault="007E7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楷書體W3"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圓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FDD" w:rsidRDefault="00FD3DFD">
    <w:pPr>
      <w:pStyle w:val="a7"/>
      <w:jc w:val="center"/>
    </w:pPr>
    <w:fldSimple w:instr=" PAGE   \* MERGEFORMAT ">
      <w:r w:rsidR="001F149D" w:rsidRPr="001F149D">
        <w:rPr>
          <w:noProof/>
          <w:lang w:val="zh-TW"/>
        </w:rPr>
        <w:t>52</w:t>
      </w:r>
    </w:fldSimple>
  </w:p>
  <w:p w:rsidR="008F3FDD" w:rsidRDefault="008F3FD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FDD" w:rsidRDefault="00FD3DFD">
    <w:pPr>
      <w:pStyle w:val="a7"/>
      <w:jc w:val="center"/>
    </w:pPr>
    <w:fldSimple w:instr=" PAGE   \* MERGEFORMAT ">
      <w:r w:rsidR="001F149D" w:rsidRPr="001F149D">
        <w:rPr>
          <w:noProof/>
          <w:lang w:val="zh-TW"/>
        </w:rPr>
        <w:t>1</w:t>
      </w:r>
    </w:fldSimple>
  </w:p>
  <w:p w:rsidR="008F3FDD" w:rsidRDefault="008F3FD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D2D" w:rsidRDefault="007E7D2D">
      <w:r>
        <w:separator/>
      </w:r>
    </w:p>
  </w:footnote>
  <w:footnote w:type="continuationSeparator" w:id="1">
    <w:p w:rsidR="007E7D2D" w:rsidRDefault="007E7D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F801977"/>
    <w:multiLevelType w:val="hybridMultilevel"/>
    <w:tmpl w:val="42E00AC8"/>
    <w:lvl w:ilvl="0" w:tplc="D2F6D578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0" w:hanging="480"/>
      </w:pPr>
    </w:lvl>
    <w:lvl w:ilvl="2" w:tplc="0409001B" w:tentative="1">
      <w:start w:val="1"/>
      <w:numFmt w:val="lowerRoman"/>
      <w:lvlText w:val="%3."/>
      <w:lvlJc w:val="right"/>
      <w:pPr>
        <w:ind w:left="1690" w:hanging="480"/>
      </w:pPr>
    </w:lvl>
    <w:lvl w:ilvl="3" w:tplc="0409000F" w:tentative="1">
      <w:start w:val="1"/>
      <w:numFmt w:val="decimal"/>
      <w:lvlText w:val="%4."/>
      <w:lvlJc w:val="left"/>
      <w:pPr>
        <w:ind w:left="21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0" w:hanging="480"/>
      </w:pPr>
    </w:lvl>
    <w:lvl w:ilvl="5" w:tplc="0409001B" w:tentative="1">
      <w:start w:val="1"/>
      <w:numFmt w:val="lowerRoman"/>
      <w:lvlText w:val="%6."/>
      <w:lvlJc w:val="right"/>
      <w:pPr>
        <w:ind w:left="3130" w:hanging="480"/>
      </w:pPr>
    </w:lvl>
    <w:lvl w:ilvl="6" w:tplc="0409000F" w:tentative="1">
      <w:start w:val="1"/>
      <w:numFmt w:val="decimal"/>
      <w:lvlText w:val="%7."/>
      <w:lvlJc w:val="left"/>
      <w:pPr>
        <w:ind w:left="36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0" w:hanging="480"/>
      </w:pPr>
    </w:lvl>
    <w:lvl w:ilvl="8" w:tplc="0409001B" w:tentative="1">
      <w:start w:val="1"/>
      <w:numFmt w:val="lowerRoman"/>
      <w:lvlText w:val="%9."/>
      <w:lvlJc w:val="right"/>
      <w:pPr>
        <w:ind w:left="4570" w:hanging="480"/>
      </w:pPr>
    </w:lvl>
  </w:abstractNum>
  <w:abstractNum w:abstractNumId="10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2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4">
    <w:nsid w:val="2BDA08C0"/>
    <w:multiLevelType w:val="multilevel"/>
    <w:tmpl w:val="EB64FF2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6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7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572300"/>
    <w:multiLevelType w:val="hybridMultilevel"/>
    <w:tmpl w:val="F5A4572E"/>
    <w:lvl w:ilvl="0" w:tplc="4F0C06E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2" w:hanging="480"/>
      </w:pPr>
    </w:lvl>
    <w:lvl w:ilvl="2" w:tplc="0409001B" w:tentative="1">
      <w:start w:val="1"/>
      <w:numFmt w:val="lowerRoman"/>
      <w:lvlText w:val="%3."/>
      <w:lvlJc w:val="right"/>
      <w:pPr>
        <w:ind w:left="1692" w:hanging="480"/>
      </w:pPr>
    </w:lvl>
    <w:lvl w:ilvl="3" w:tplc="0409000F" w:tentative="1">
      <w:start w:val="1"/>
      <w:numFmt w:val="decimal"/>
      <w:lvlText w:val="%4."/>
      <w:lvlJc w:val="left"/>
      <w:pPr>
        <w:ind w:left="21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2" w:hanging="480"/>
      </w:pPr>
    </w:lvl>
    <w:lvl w:ilvl="5" w:tplc="0409001B" w:tentative="1">
      <w:start w:val="1"/>
      <w:numFmt w:val="lowerRoman"/>
      <w:lvlText w:val="%6."/>
      <w:lvlJc w:val="right"/>
      <w:pPr>
        <w:ind w:left="3132" w:hanging="480"/>
      </w:pPr>
    </w:lvl>
    <w:lvl w:ilvl="6" w:tplc="0409000F" w:tentative="1">
      <w:start w:val="1"/>
      <w:numFmt w:val="decimal"/>
      <w:lvlText w:val="%7."/>
      <w:lvlJc w:val="left"/>
      <w:pPr>
        <w:ind w:left="36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2" w:hanging="480"/>
      </w:pPr>
    </w:lvl>
    <w:lvl w:ilvl="8" w:tplc="0409001B" w:tentative="1">
      <w:start w:val="1"/>
      <w:numFmt w:val="lowerRoman"/>
      <w:lvlText w:val="%9."/>
      <w:lvlJc w:val="right"/>
      <w:pPr>
        <w:ind w:left="4572" w:hanging="480"/>
      </w:pPr>
    </w:lvl>
  </w:abstractNum>
  <w:abstractNum w:abstractNumId="19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0">
    <w:nsid w:val="4EED162E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>
    <w:nsid w:val="51ED2E35"/>
    <w:multiLevelType w:val="multilevel"/>
    <w:tmpl w:val="EB64FF2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>
    <w:nsid w:val="525716A8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>
    <w:nsid w:val="5A216864"/>
    <w:multiLevelType w:val="hybridMultilevel"/>
    <w:tmpl w:val="AD5AE04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972E3C64">
      <w:start w:val="3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7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8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9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0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2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4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9"/>
  </w:num>
  <w:num w:numId="2">
    <w:abstractNumId w:val="16"/>
  </w:num>
  <w:num w:numId="3">
    <w:abstractNumId w:val="35"/>
  </w:num>
  <w:num w:numId="4">
    <w:abstractNumId w:val="26"/>
  </w:num>
  <w:num w:numId="5">
    <w:abstractNumId w:val="15"/>
  </w:num>
  <w:num w:numId="6">
    <w:abstractNumId w:val="33"/>
  </w:num>
  <w:num w:numId="7">
    <w:abstractNumId w:val="31"/>
  </w:num>
  <w:num w:numId="8">
    <w:abstractNumId w:val="3"/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  <w:num w:numId="13">
    <w:abstractNumId w:val="0"/>
  </w:num>
  <w:num w:numId="14">
    <w:abstractNumId w:val="17"/>
  </w:num>
  <w:num w:numId="15">
    <w:abstractNumId w:val="28"/>
  </w:num>
  <w:num w:numId="16">
    <w:abstractNumId w:val="27"/>
  </w:num>
  <w:num w:numId="17">
    <w:abstractNumId w:val="30"/>
  </w:num>
  <w:num w:numId="18">
    <w:abstractNumId w:val="1"/>
  </w:num>
  <w:num w:numId="19">
    <w:abstractNumId w:val="32"/>
  </w:num>
  <w:num w:numId="20">
    <w:abstractNumId w:val="10"/>
  </w:num>
  <w:num w:numId="21">
    <w:abstractNumId w:val="24"/>
  </w:num>
  <w:num w:numId="22">
    <w:abstractNumId w:val="29"/>
  </w:num>
  <w:num w:numId="23">
    <w:abstractNumId w:val="2"/>
  </w:num>
  <w:num w:numId="24">
    <w:abstractNumId w:val="4"/>
  </w:num>
  <w:num w:numId="25">
    <w:abstractNumId w:val="13"/>
  </w:num>
  <w:num w:numId="26">
    <w:abstractNumId w:val="7"/>
  </w:num>
  <w:num w:numId="27">
    <w:abstractNumId w:val="12"/>
  </w:num>
  <w:num w:numId="28">
    <w:abstractNumId w:val="23"/>
  </w:num>
  <w:num w:numId="29">
    <w:abstractNumId w:val="34"/>
  </w:num>
  <w:num w:numId="30">
    <w:abstractNumId w:val="25"/>
  </w:num>
  <w:num w:numId="31">
    <w:abstractNumId w:val="22"/>
  </w:num>
  <w:num w:numId="32">
    <w:abstractNumId w:val="21"/>
  </w:num>
  <w:num w:numId="33">
    <w:abstractNumId w:val="9"/>
  </w:num>
  <w:num w:numId="34">
    <w:abstractNumId w:val="20"/>
  </w:num>
  <w:num w:numId="35">
    <w:abstractNumId w:val="18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30097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393C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9D"/>
    <w:rsid w:val="001F37EE"/>
    <w:rsid w:val="00202801"/>
    <w:rsid w:val="00203B1A"/>
    <w:rsid w:val="002053E1"/>
    <w:rsid w:val="0021071E"/>
    <w:rsid w:val="002112C5"/>
    <w:rsid w:val="00212576"/>
    <w:rsid w:val="002131D0"/>
    <w:rsid w:val="00216CF3"/>
    <w:rsid w:val="00220A13"/>
    <w:rsid w:val="002234B4"/>
    <w:rsid w:val="0023112B"/>
    <w:rsid w:val="00235233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CB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5986"/>
    <w:rsid w:val="00336177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5769"/>
    <w:rsid w:val="003C6C02"/>
    <w:rsid w:val="003D5B05"/>
    <w:rsid w:val="003E10C1"/>
    <w:rsid w:val="003E248A"/>
    <w:rsid w:val="003E4D61"/>
    <w:rsid w:val="003E61ED"/>
    <w:rsid w:val="003F1230"/>
    <w:rsid w:val="003F3E0A"/>
    <w:rsid w:val="003F511D"/>
    <w:rsid w:val="00402DD8"/>
    <w:rsid w:val="00411924"/>
    <w:rsid w:val="0041394B"/>
    <w:rsid w:val="00413CEC"/>
    <w:rsid w:val="0041781F"/>
    <w:rsid w:val="00420275"/>
    <w:rsid w:val="0042317A"/>
    <w:rsid w:val="00423324"/>
    <w:rsid w:val="00430BEE"/>
    <w:rsid w:val="00433F1B"/>
    <w:rsid w:val="00444B14"/>
    <w:rsid w:val="00446D69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56D7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5F73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7748"/>
    <w:rsid w:val="005D274A"/>
    <w:rsid w:val="005D2FEC"/>
    <w:rsid w:val="005D3FB1"/>
    <w:rsid w:val="005D584F"/>
    <w:rsid w:val="005E783C"/>
    <w:rsid w:val="005E7DF5"/>
    <w:rsid w:val="005F2434"/>
    <w:rsid w:val="005F3629"/>
    <w:rsid w:val="005F468E"/>
    <w:rsid w:val="005F65C9"/>
    <w:rsid w:val="005F72DD"/>
    <w:rsid w:val="00606A69"/>
    <w:rsid w:val="0061533A"/>
    <w:rsid w:val="00616269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26E0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535F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E7D2D"/>
    <w:rsid w:val="007F228C"/>
    <w:rsid w:val="007F5FF9"/>
    <w:rsid w:val="00800D0D"/>
    <w:rsid w:val="00802E1D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0CCF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1E0F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3DDA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D7AD2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91D7E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64F68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5201"/>
    <w:rsid w:val="00CC7752"/>
    <w:rsid w:val="00CD70C2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816"/>
    <w:rsid w:val="00D85BCF"/>
    <w:rsid w:val="00D90ACE"/>
    <w:rsid w:val="00D969A5"/>
    <w:rsid w:val="00DA39DC"/>
    <w:rsid w:val="00DB0342"/>
    <w:rsid w:val="00DB2447"/>
    <w:rsid w:val="00DB71C4"/>
    <w:rsid w:val="00DC2027"/>
    <w:rsid w:val="00DC4D5B"/>
    <w:rsid w:val="00DC7576"/>
    <w:rsid w:val="00DD32CB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0CCC"/>
    <w:rsid w:val="00E72801"/>
    <w:rsid w:val="00E7447A"/>
    <w:rsid w:val="00E76BF3"/>
    <w:rsid w:val="00E81916"/>
    <w:rsid w:val="00E822B5"/>
    <w:rsid w:val="00E86121"/>
    <w:rsid w:val="00E865BD"/>
    <w:rsid w:val="00E877F2"/>
    <w:rsid w:val="00E92489"/>
    <w:rsid w:val="00E9621F"/>
    <w:rsid w:val="00EB0193"/>
    <w:rsid w:val="00EB1652"/>
    <w:rsid w:val="00ED0188"/>
    <w:rsid w:val="00ED34B0"/>
    <w:rsid w:val="00ED450A"/>
    <w:rsid w:val="00ED5E4C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D3DFD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555F73"/>
    <w:pPr>
      <w:keepNext/>
      <w:jc w:val="center"/>
      <w:outlineLvl w:val="0"/>
    </w:pPr>
    <w:rPr>
      <w:rFonts w:ascii="新細明體" w:hAnsi="新細明體"/>
      <w:b/>
      <w:bCs/>
      <w:color w:val="FF0000"/>
      <w:sz w:val="20"/>
    </w:rPr>
  </w:style>
  <w:style w:type="paragraph" w:styleId="2">
    <w:name w:val="heading 2"/>
    <w:basedOn w:val="a"/>
    <w:next w:val="a"/>
    <w:link w:val="20"/>
    <w:qFormat/>
    <w:rsid w:val="00555F73"/>
    <w:pPr>
      <w:keepNext/>
      <w:tabs>
        <w:tab w:val="num" w:pos="720"/>
      </w:tabs>
      <w:spacing w:line="480" w:lineRule="exact"/>
      <w:ind w:left="720" w:hanging="720"/>
      <w:outlineLvl w:val="1"/>
    </w:pPr>
    <w:rPr>
      <w:rFonts w:ascii="Arial" w:hAnsi="Arial" w:cs="Arial"/>
      <w:sz w:val="28"/>
      <w:szCs w:val="36"/>
    </w:rPr>
  </w:style>
  <w:style w:type="paragraph" w:styleId="3">
    <w:name w:val="heading 3"/>
    <w:basedOn w:val="a"/>
    <w:next w:val="a"/>
    <w:link w:val="30"/>
    <w:qFormat/>
    <w:rsid w:val="00555F73"/>
    <w:pPr>
      <w:keepNext/>
      <w:jc w:val="center"/>
      <w:outlineLvl w:val="2"/>
    </w:pPr>
    <w:rPr>
      <w:rFonts w:ascii="標楷體" w:eastAsia="標楷體"/>
      <w:b/>
      <w:bCs/>
      <w:color w:val="FF0000"/>
    </w:rPr>
  </w:style>
  <w:style w:type="paragraph" w:styleId="4">
    <w:name w:val="heading 4"/>
    <w:basedOn w:val="a"/>
    <w:next w:val="a"/>
    <w:link w:val="40"/>
    <w:qFormat/>
    <w:rsid w:val="00555F73"/>
    <w:pPr>
      <w:keepNext/>
      <w:outlineLvl w:val="3"/>
    </w:pPr>
    <w:rPr>
      <w:rFonts w:ascii="新細明體"/>
      <w:b/>
      <w:bCs/>
      <w:color w:val="FF0000"/>
    </w:rPr>
  </w:style>
  <w:style w:type="paragraph" w:styleId="5">
    <w:name w:val="heading 5"/>
    <w:basedOn w:val="a"/>
    <w:next w:val="a"/>
    <w:link w:val="50"/>
    <w:qFormat/>
    <w:rsid w:val="00555F73"/>
    <w:pPr>
      <w:keepNext/>
      <w:jc w:val="center"/>
      <w:outlineLvl w:val="4"/>
    </w:pPr>
    <w:rPr>
      <w:rFonts w:ascii="標楷體"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1">
    <w:name w:val="Body Text Indent 3"/>
    <w:basedOn w:val="a"/>
    <w:link w:val="32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character" w:customStyle="1" w:styleId="10">
    <w:name w:val="標題 1 字元"/>
    <w:basedOn w:val="a0"/>
    <w:link w:val="1"/>
    <w:rsid w:val="00555F73"/>
    <w:rPr>
      <w:rFonts w:ascii="新細明體" w:hAnsi="新細明體"/>
      <w:b/>
      <w:bCs/>
      <w:color w:val="FF0000"/>
      <w:kern w:val="2"/>
      <w:szCs w:val="24"/>
    </w:rPr>
  </w:style>
  <w:style w:type="character" w:customStyle="1" w:styleId="20">
    <w:name w:val="標題 2 字元"/>
    <w:basedOn w:val="a0"/>
    <w:link w:val="2"/>
    <w:rsid w:val="00555F73"/>
    <w:rPr>
      <w:rFonts w:ascii="Arial" w:hAnsi="Arial" w:cs="Arial"/>
      <w:kern w:val="2"/>
      <w:sz w:val="28"/>
      <w:szCs w:val="36"/>
    </w:rPr>
  </w:style>
  <w:style w:type="character" w:customStyle="1" w:styleId="30">
    <w:name w:val="標題 3 字元"/>
    <w:basedOn w:val="a0"/>
    <w:link w:val="3"/>
    <w:rsid w:val="00555F73"/>
    <w:rPr>
      <w:rFonts w:ascii="標楷體" w:eastAsia="標楷體"/>
      <w:b/>
      <w:bCs/>
      <w:color w:val="FF0000"/>
      <w:kern w:val="2"/>
      <w:sz w:val="24"/>
      <w:szCs w:val="24"/>
    </w:rPr>
  </w:style>
  <w:style w:type="character" w:customStyle="1" w:styleId="40">
    <w:name w:val="標題 4 字元"/>
    <w:basedOn w:val="a0"/>
    <w:link w:val="4"/>
    <w:rsid w:val="00555F73"/>
    <w:rPr>
      <w:rFonts w:ascii="新細明體"/>
      <w:b/>
      <w:bCs/>
      <w:color w:val="FF0000"/>
      <w:kern w:val="2"/>
      <w:sz w:val="24"/>
      <w:szCs w:val="24"/>
    </w:rPr>
  </w:style>
  <w:style w:type="character" w:customStyle="1" w:styleId="50">
    <w:name w:val="標題 5 字元"/>
    <w:basedOn w:val="a0"/>
    <w:link w:val="5"/>
    <w:rsid w:val="00555F73"/>
    <w:rPr>
      <w:rFonts w:ascii="標楷體" w:eastAsia="標楷體"/>
      <w:kern w:val="2"/>
      <w:sz w:val="28"/>
      <w:szCs w:val="24"/>
    </w:rPr>
  </w:style>
  <w:style w:type="paragraph" w:customStyle="1" w:styleId="23">
    <w:name w:val="2.表頭文字"/>
    <w:basedOn w:val="a"/>
    <w:rsid w:val="00555F73"/>
    <w:pPr>
      <w:jc w:val="center"/>
    </w:pPr>
    <w:rPr>
      <w:rFonts w:eastAsia="華康中圓體"/>
      <w:szCs w:val="20"/>
    </w:rPr>
  </w:style>
  <w:style w:type="paragraph" w:customStyle="1" w:styleId="9">
    <w:name w:val="9"/>
    <w:basedOn w:val="a"/>
    <w:rsid w:val="00555F73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f7">
    <w:name w:val="Block Text"/>
    <w:basedOn w:val="a"/>
    <w:rsid w:val="00555F73"/>
    <w:pPr>
      <w:spacing w:line="0" w:lineRule="atLeast"/>
      <w:ind w:leftChars="-12" w:left="151" w:right="50" w:hangingChars="90" w:hanging="180"/>
    </w:pPr>
    <w:rPr>
      <w:rFonts w:ascii="新細明體" w:hAnsi="新細明體"/>
      <w:color w:val="000080"/>
      <w:sz w:val="20"/>
      <w:szCs w:val="20"/>
    </w:rPr>
  </w:style>
  <w:style w:type="paragraph" w:customStyle="1" w:styleId="af8">
    <w:name w:val="字元"/>
    <w:basedOn w:val="a"/>
    <w:rsid w:val="00555F73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9">
    <w:name w:val="(一)"/>
    <w:basedOn w:val="a"/>
    <w:rsid w:val="005F65C9"/>
    <w:pPr>
      <w:spacing w:afterLines="25"/>
    </w:pPr>
    <w:rPr>
      <w:rFonts w:ascii="華康粗黑體" w:eastAsia="華康粗黑體"/>
    </w:rPr>
  </w:style>
  <w:style w:type="character" w:customStyle="1" w:styleId="32">
    <w:name w:val="本文縮排 3 字元"/>
    <w:link w:val="31"/>
    <w:rsid w:val="001F149D"/>
    <w:rPr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98EFA-4445-41A9-BB5C-EE7DBF04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52</Pages>
  <Words>7025</Words>
  <Characters>40046</Characters>
  <Application>Microsoft Office Word</Application>
  <DocSecurity>0</DocSecurity>
  <Lines>333</Lines>
  <Paragraphs>93</Paragraphs>
  <ScaleCrop>false</ScaleCrop>
  <Company/>
  <LinksUpToDate>false</LinksUpToDate>
  <CharactersWithSpaces>46978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8</cp:revision>
  <cp:lastPrinted>2017-03-08T08:24:00Z</cp:lastPrinted>
  <dcterms:created xsi:type="dcterms:W3CDTF">2019-05-16T03:40:00Z</dcterms:created>
  <dcterms:modified xsi:type="dcterms:W3CDTF">2019-05-16T06:20:00Z</dcterms:modified>
</cp:coreProperties>
</file>